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9"/>
        <w:gridCol w:w="2242"/>
      </w:tblGrid>
      <w:tr w:rsidR="00ED4F69" w:rsidRPr="00A216C6" w:rsidTr="001374AC">
        <w:trPr>
          <w:trHeight w:val="517"/>
          <w:jc w:val="right"/>
        </w:trPr>
        <w:tc>
          <w:tcPr>
            <w:tcW w:w="4501" w:type="dxa"/>
            <w:gridSpan w:val="2"/>
            <w:tcBorders>
              <w:top w:val="nil"/>
              <w:left w:val="nil"/>
              <w:bottom w:val="nil"/>
              <w:right w:val="nil"/>
            </w:tcBorders>
          </w:tcPr>
          <w:p w:rsidR="00ED4F69" w:rsidRPr="001D5AD8" w:rsidRDefault="00ED4F69" w:rsidP="00ED4F69">
            <w:pPr>
              <w:pStyle w:val="ab"/>
              <w:spacing w:after="0" w:line="240" w:lineRule="auto"/>
            </w:pPr>
            <w:r w:rsidRPr="001D5AD8">
              <w:rPr>
                <w:rFonts w:ascii="Arial" w:hAnsi="Arial" w:cs="Arial"/>
                <w:sz w:val="22"/>
                <w:szCs w:val="22"/>
              </w:rPr>
              <w:t>Приложение</w:t>
            </w:r>
          </w:p>
        </w:tc>
      </w:tr>
      <w:tr w:rsidR="00ED4F69" w:rsidRPr="00A216C6" w:rsidTr="001374AC">
        <w:trPr>
          <w:trHeight w:val="517"/>
          <w:jc w:val="right"/>
        </w:trPr>
        <w:tc>
          <w:tcPr>
            <w:tcW w:w="4501" w:type="dxa"/>
            <w:gridSpan w:val="2"/>
            <w:tcBorders>
              <w:top w:val="nil"/>
              <w:left w:val="nil"/>
              <w:right w:val="nil"/>
            </w:tcBorders>
          </w:tcPr>
          <w:p w:rsidR="00ED4F69" w:rsidRPr="001D5AD8" w:rsidRDefault="00ED4F69" w:rsidP="00ED4F69">
            <w:pPr>
              <w:pStyle w:val="ab"/>
              <w:spacing w:after="0" w:line="240" w:lineRule="auto"/>
            </w:pPr>
            <w:r>
              <w:rPr>
                <w:rFonts w:ascii="Arial" w:hAnsi="Arial" w:cs="Arial"/>
                <w:sz w:val="22"/>
                <w:szCs w:val="22"/>
              </w:rPr>
              <w:t xml:space="preserve">               </w:t>
            </w:r>
            <w:r w:rsidRPr="001D5AD8">
              <w:rPr>
                <w:rFonts w:ascii="Arial" w:hAnsi="Arial" w:cs="Arial"/>
                <w:sz w:val="22"/>
                <w:szCs w:val="22"/>
              </w:rPr>
              <w:t>УТВЕРЖДЕНО</w:t>
            </w:r>
          </w:p>
        </w:tc>
      </w:tr>
      <w:tr w:rsidR="00ED4F69" w:rsidRPr="00A216C6" w:rsidTr="001374AC">
        <w:trPr>
          <w:trHeight w:val="518"/>
          <w:jc w:val="right"/>
        </w:trPr>
        <w:tc>
          <w:tcPr>
            <w:tcW w:w="4501" w:type="dxa"/>
            <w:gridSpan w:val="2"/>
            <w:tcBorders>
              <w:left w:val="nil"/>
              <w:bottom w:val="nil"/>
              <w:right w:val="nil"/>
            </w:tcBorders>
          </w:tcPr>
          <w:p w:rsidR="00ED4F69" w:rsidRPr="001D5AD8" w:rsidRDefault="00D40EBD" w:rsidP="00ED4F69">
            <w:pPr>
              <w:pStyle w:val="ab"/>
              <w:spacing w:after="0" w:line="240" w:lineRule="auto"/>
            </w:pPr>
            <w:r w:rsidRPr="001D5AD8">
              <w:rPr>
                <w:rFonts w:ascii="Arial" w:hAnsi="Arial" w:cs="Arial"/>
                <w:sz w:val="22"/>
                <w:szCs w:val="22"/>
              </w:rPr>
              <w:t>П</w:t>
            </w:r>
            <w:r w:rsidR="00ED4F69" w:rsidRPr="001D5AD8">
              <w:rPr>
                <w:rFonts w:ascii="Arial" w:hAnsi="Arial" w:cs="Arial"/>
                <w:sz w:val="22"/>
                <w:szCs w:val="22"/>
              </w:rPr>
              <w:t>риказом</w:t>
            </w:r>
            <w:r>
              <w:rPr>
                <w:rFonts w:ascii="Arial" w:hAnsi="Arial" w:cs="Arial"/>
                <w:sz w:val="22"/>
                <w:szCs w:val="22"/>
              </w:rPr>
              <w:t xml:space="preserve"> директора</w:t>
            </w:r>
            <w:r w:rsidR="00ED4F69" w:rsidRPr="001D5AD8">
              <w:rPr>
                <w:rFonts w:ascii="Arial" w:hAnsi="Arial" w:cs="Arial"/>
                <w:sz w:val="22"/>
                <w:szCs w:val="22"/>
              </w:rPr>
              <w:t xml:space="preserve"> ГАУ ТО «</w:t>
            </w:r>
            <w:r w:rsidR="00ED4F69">
              <w:rPr>
                <w:rFonts w:ascii="Arial" w:hAnsi="Arial" w:cs="Arial"/>
                <w:sz w:val="22"/>
                <w:szCs w:val="22"/>
              </w:rPr>
              <w:t>Омутинс</w:t>
            </w:r>
            <w:r w:rsidR="00ED4F69" w:rsidRPr="001D5AD8">
              <w:rPr>
                <w:rFonts w:ascii="Arial" w:hAnsi="Arial" w:cs="Arial"/>
                <w:sz w:val="22"/>
                <w:szCs w:val="22"/>
              </w:rPr>
              <w:t>кий ветцентр»</w:t>
            </w:r>
          </w:p>
        </w:tc>
      </w:tr>
      <w:tr w:rsidR="00ED4F69" w:rsidRPr="00A216C6" w:rsidTr="001374AC">
        <w:trPr>
          <w:trHeight w:val="57"/>
          <w:jc w:val="right"/>
        </w:trPr>
        <w:tc>
          <w:tcPr>
            <w:tcW w:w="2259" w:type="dxa"/>
            <w:tcBorders>
              <w:top w:val="nil"/>
              <w:left w:val="nil"/>
              <w:bottom w:val="nil"/>
              <w:right w:val="nil"/>
            </w:tcBorders>
          </w:tcPr>
          <w:p w:rsidR="00ED4F69" w:rsidRPr="001D5AD8" w:rsidRDefault="00ED4F69" w:rsidP="00ED4F69">
            <w:pPr>
              <w:pStyle w:val="ab"/>
              <w:spacing w:after="0" w:line="240" w:lineRule="auto"/>
            </w:pPr>
            <w:r w:rsidRPr="001D5AD8">
              <w:rPr>
                <w:rFonts w:ascii="Arial" w:hAnsi="Arial" w:cs="Arial"/>
                <w:sz w:val="22"/>
                <w:szCs w:val="22"/>
              </w:rPr>
              <w:t>Тюменской области</w:t>
            </w:r>
          </w:p>
        </w:tc>
        <w:tc>
          <w:tcPr>
            <w:tcW w:w="2242" w:type="dxa"/>
            <w:tcBorders>
              <w:top w:val="nil"/>
              <w:left w:val="nil"/>
              <w:bottom w:val="nil"/>
              <w:right w:val="nil"/>
            </w:tcBorders>
          </w:tcPr>
          <w:p w:rsidR="00ED4F69" w:rsidRPr="001D5AD8" w:rsidRDefault="00ED4F69" w:rsidP="00ED4F69">
            <w:pPr>
              <w:pStyle w:val="ab"/>
              <w:spacing w:after="0" w:line="240" w:lineRule="auto"/>
            </w:pPr>
          </w:p>
        </w:tc>
      </w:tr>
      <w:tr w:rsidR="00ED4F69" w:rsidRPr="00A216C6" w:rsidTr="001374AC">
        <w:trPr>
          <w:trHeight w:val="518"/>
          <w:jc w:val="right"/>
        </w:trPr>
        <w:tc>
          <w:tcPr>
            <w:tcW w:w="4501" w:type="dxa"/>
            <w:gridSpan w:val="2"/>
            <w:tcBorders>
              <w:top w:val="nil"/>
              <w:left w:val="nil"/>
              <w:bottom w:val="nil"/>
              <w:right w:val="nil"/>
            </w:tcBorders>
          </w:tcPr>
          <w:p w:rsidR="00ED4F69" w:rsidRPr="001D5AD8" w:rsidRDefault="00ED4F69" w:rsidP="00D40EBD">
            <w:pPr>
              <w:pStyle w:val="a3"/>
            </w:pPr>
            <w:r w:rsidRPr="001D5AD8">
              <w:rPr>
                <w:rFonts w:ascii="Arial" w:hAnsi="Arial" w:cs="Arial"/>
                <w:sz w:val="22"/>
                <w:szCs w:val="22"/>
              </w:rPr>
              <w:t>от 0</w:t>
            </w:r>
            <w:r w:rsidR="00D40EBD">
              <w:rPr>
                <w:rFonts w:ascii="Arial" w:hAnsi="Arial" w:cs="Arial"/>
                <w:sz w:val="22"/>
                <w:szCs w:val="22"/>
              </w:rPr>
              <w:t>7</w:t>
            </w:r>
            <w:r w:rsidRPr="001D5AD8">
              <w:rPr>
                <w:rFonts w:ascii="Arial" w:hAnsi="Arial" w:cs="Arial"/>
                <w:sz w:val="22"/>
                <w:szCs w:val="22"/>
              </w:rPr>
              <w:t xml:space="preserve"> июля 2023 г. № 2</w:t>
            </w:r>
            <w:r w:rsidR="00D40EBD">
              <w:rPr>
                <w:rFonts w:ascii="Arial" w:hAnsi="Arial" w:cs="Arial"/>
                <w:sz w:val="22"/>
                <w:szCs w:val="22"/>
              </w:rPr>
              <w:t>1</w:t>
            </w:r>
            <w:r w:rsidRPr="001D5AD8">
              <w:rPr>
                <w:rFonts w:ascii="Arial" w:hAnsi="Arial" w:cs="Arial"/>
                <w:sz w:val="22"/>
                <w:szCs w:val="22"/>
              </w:rPr>
              <w:t xml:space="preserve"> -ос</w:t>
            </w:r>
          </w:p>
        </w:tc>
      </w:tr>
    </w:tbl>
    <w:p w:rsidR="00456C3E" w:rsidRPr="00A216C6" w:rsidRDefault="00456C3E" w:rsidP="0091482D">
      <w:pPr>
        <w:spacing w:after="0" w:line="240" w:lineRule="auto"/>
        <w:rPr>
          <w:rFonts w:ascii="Times New Roman" w:hAnsi="Times New Roman"/>
          <w:sz w:val="24"/>
          <w:szCs w:val="24"/>
          <w:lang w:val="en-US"/>
        </w:rPr>
      </w:pP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 xml:space="preserve">Политика </w:t>
      </w:r>
      <w:r w:rsidR="00ED4F69" w:rsidRPr="00ED4F69">
        <w:rPr>
          <w:rFonts w:ascii="Times New Roman" w:hAnsi="Times New Roman"/>
          <w:b/>
          <w:sz w:val="24"/>
          <w:szCs w:val="24"/>
        </w:rPr>
        <w:t>ГАУ ТО «Омутинский ветцентр»</w:t>
      </w: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в отношении обработки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1. Общие положения</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ED4F69">
      <w:pPr>
        <w:autoSpaceDE w:val="0"/>
        <w:autoSpaceDN w:val="0"/>
        <w:adjustRightInd w:val="0"/>
        <w:spacing w:after="0" w:line="240" w:lineRule="auto"/>
        <w:rPr>
          <w:rFonts w:ascii="Times New Roman" w:hAnsi="Times New Roman"/>
          <w:sz w:val="24"/>
          <w:szCs w:val="24"/>
          <w:lang w:eastAsia="ru-RU"/>
        </w:rPr>
      </w:pPr>
      <w:r w:rsidRPr="004C0E24">
        <w:rPr>
          <w:rFonts w:ascii="Times New Roman" w:hAnsi="Times New Roman"/>
          <w:sz w:val="24"/>
          <w:szCs w:val="24"/>
          <w:lang w:eastAsia="ru-RU"/>
        </w:rPr>
        <w:t xml:space="preserve">1.1. Настоящая Политика </w:t>
      </w:r>
      <w:r w:rsidR="00ED4F69" w:rsidRPr="00ED4F69">
        <w:rPr>
          <w:rFonts w:ascii="Times New Roman" w:hAnsi="Times New Roman"/>
          <w:sz w:val="24"/>
          <w:szCs w:val="24"/>
        </w:rPr>
        <w:t>ГАУ ТО «Омутинский ветцентр»</w:t>
      </w:r>
      <w:r w:rsidR="00ED4F69">
        <w:rPr>
          <w:rFonts w:ascii="Times New Roman" w:hAnsi="Times New Roman"/>
          <w:sz w:val="24"/>
          <w:szCs w:val="24"/>
        </w:rPr>
        <w:t xml:space="preserve"> </w:t>
      </w:r>
      <w:r w:rsidRPr="004C0E24">
        <w:rPr>
          <w:rFonts w:ascii="Times New Roman" w:hAnsi="Times New Roman"/>
          <w:sz w:val="24"/>
          <w:szCs w:val="24"/>
          <w:lang w:eastAsia="ru-RU"/>
        </w:rPr>
        <w:t>в отношении обработки персональных данных (далее - Политика) разработана во исполнение требований п. 2 ч. 1 ст. 18.1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1.2. Политика действует в отношении всех персональных данных, которые обрабатывает </w:t>
      </w:r>
      <w:r w:rsidR="00ED4F69" w:rsidRPr="00ED4F69">
        <w:rPr>
          <w:rFonts w:ascii="Times New Roman" w:hAnsi="Times New Roman"/>
          <w:sz w:val="24"/>
          <w:szCs w:val="24"/>
        </w:rPr>
        <w:t>ГАУ ТО «Омутинский ветцентр»</w:t>
      </w:r>
      <w:r w:rsidR="00ED4F69">
        <w:rPr>
          <w:rFonts w:ascii="Times New Roman" w:hAnsi="Times New Roman"/>
          <w:sz w:val="24"/>
          <w:szCs w:val="24"/>
        </w:rPr>
        <w:t xml:space="preserve"> </w:t>
      </w:r>
      <w:r w:rsidRPr="004C0E24">
        <w:rPr>
          <w:rFonts w:ascii="Times New Roman" w:hAnsi="Times New Roman"/>
          <w:sz w:val="24"/>
          <w:szCs w:val="24"/>
          <w:lang w:eastAsia="ru-RU"/>
        </w:rPr>
        <w:t xml:space="preserve"> (далее - Оператор, </w:t>
      </w:r>
      <w:r w:rsidR="00ED4F69" w:rsidRPr="00ED4F69">
        <w:rPr>
          <w:rFonts w:ascii="Times New Roman" w:hAnsi="Times New Roman"/>
          <w:sz w:val="24"/>
          <w:szCs w:val="24"/>
        </w:rPr>
        <w:t>ГАУ ТО «Омутинский ветцентр»</w:t>
      </w:r>
      <w:r w:rsidRPr="004C0E24">
        <w:rPr>
          <w:rFonts w:ascii="Times New Roman" w:hAnsi="Times New Roman"/>
          <w:sz w:val="24"/>
          <w:szCs w:val="24"/>
          <w:lang w:eastAsia="ru-RU"/>
        </w:rPr>
        <w:t>).</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0" w:name="sub_1012"/>
      <w:bookmarkEnd w:id="0"/>
      <w:r w:rsidRPr="004C0E24">
        <w:rPr>
          <w:rFonts w:ascii="Times New Roman" w:hAnsi="Times New Roman"/>
          <w:sz w:val="24"/>
          <w:szCs w:val="24"/>
          <w:lang w:eastAsia="ru-RU"/>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4C0E24" w:rsidRPr="00A216C6"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1" w:name="sub_1013"/>
      <w:bookmarkEnd w:id="1"/>
      <w:r w:rsidRPr="004C0E24">
        <w:rPr>
          <w:rFonts w:ascii="Times New Roman" w:hAnsi="Times New Roman"/>
          <w:sz w:val="24"/>
          <w:szCs w:val="24"/>
          <w:lang w:eastAsia="ru-RU"/>
        </w:rP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bookmarkStart w:id="2" w:name="sub_12"/>
      <w:bookmarkStart w:id="3" w:name="sub_1014"/>
      <w:bookmarkEnd w:id="2"/>
      <w:bookmarkEnd w:id="3"/>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1.5. Основные понятия, используемые в Политике:</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4" w:name="sub_121"/>
      <w:bookmarkEnd w:id="4"/>
      <w:r w:rsidRPr="004C0E24">
        <w:rPr>
          <w:rFonts w:ascii="Times New Roman" w:hAnsi="Times New Roman"/>
          <w:b/>
          <w:bCs/>
          <w:sz w:val="24"/>
          <w:szCs w:val="24"/>
          <w:lang w:eastAsia="ru-RU"/>
        </w:rPr>
        <w:t>персональные данные</w:t>
      </w:r>
      <w:r w:rsidRPr="004C0E24">
        <w:rPr>
          <w:rFonts w:ascii="Times New Roman" w:hAnsi="Times New Roman"/>
          <w:sz w:val="24"/>
          <w:szCs w:val="24"/>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5" w:name="sub_129"/>
      <w:bookmarkStart w:id="6" w:name="sub_122"/>
      <w:bookmarkEnd w:id="5"/>
      <w:bookmarkEnd w:id="6"/>
      <w:r w:rsidRPr="004C0E24">
        <w:rPr>
          <w:rFonts w:ascii="Times New Roman" w:hAnsi="Times New Roman"/>
          <w:b/>
          <w:bCs/>
          <w:sz w:val="24"/>
          <w:szCs w:val="24"/>
          <w:lang w:eastAsia="ru-RU"/>
        </w:rPr>
        <w:t>оператор персональных данных (оператор)</w:t>
      </w:r>
      <w:r w:rsidRPr="004C0E24">
        <w:rPr>
          <w:rFonts w:ascii="Times New Roman" w:hAnsi="Times New Roman"/>
          <w:sz w:val="24"/>
          <w:szCs w:val="24"/>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b/>
          <w:bCs/>
          <w:sz w:val="24"/>
          <w:szCs w:val="24"/>
          <w:lang w:eastAsia="ru-RU"/>
        </w:rPr>
        <w:t>обработка персональных данных</w:t>
      </w:r>
      <w:r w:rsidRPr="004C0E24">
        <w:rPr>
          <w:rFonts w:ascii="Times New Roman" w:hAnsi="Times New Roman"/>
          <w:sz w:val="24"/>
          <w:szCs w:val="24"/>
          <w:lang w:eastAsia="ru-RU"/>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сбор;</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запись;</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систематизацию;</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накопление;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хранение;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уточнение (обновление, изменение);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извлечение;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использование;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передачу (распространение, предоставление, доступ);</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обезличивание;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блокирование;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удаление;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уничтожение;</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7" w:name="sub_123"/>
      <w:bookmarkEnd w:id="7"/>
      <w:r w:rsidRPr="004C0E24">
        <w:rPr>
          <w:rFonts w:ascii="Times New Roman" w:hAnsi="Times New Roman"/>
          <w:b/>
          <w:bCs/>
          <w:sz w:val="24"/>
          <w:szCs w:val="24"/>
          <w:lang w:eastAsia="ru-RU"/>
        </w:rPr>
        <w:t>автоматизированная обработка персональных данных</w:t>
      </w:r>
      <w:r w:rsidRPr="004C0E24">
        <w:rPr>
          <w:rFonts w:ascii="Times New Roman" w:hAnsi="Times New Roman"/>
          <w:sz w:val="24"/>
          <w:szCs w:val="24"/>
          <w:lang w:eastAsia="ru-RU"/>
        </w:rPr>
        <w:t xml:space="preserve"> - обработка персональных данных с помощью средств вычислительной техники;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8" w:name="sub_124"/>
      <w:bookmarkEnd w:id="8"/>
      <w:r w:rsidRPr="004C0E24">
        <w:rPr>
          <w:rFonts w:ascii="Times New Roman" w:hAnsi="Times New Roman"/>
          <w:b/>
          <w:bCs/>
          <w:sz w:val="24"/>
          <w:szCs w:val="24"/>
          <w:lang w:eastAsia="ru-RU"/>
        </w:rPr>
        <w:t>распространение персональных данных</w:t>
      </w:r>
      <w:r w:rsidRPr="004C0E24">
        <w:rPr>
          <w:rFonts w:ascii="Times New Roman" w:hAnsi="Times New Roman"/>
          <w:sz w:val="24"/>
          <w:szCs w:val="24"/>
          <w:lang w:eastAsia="ru-RU"/>
        </w:rPr>
        <w:t xml:space="preserve"> - действия, направленные на раскрытие персональных данных неопределенному кругу лиц;</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9" w:name="sub_125"/>
      <w:bookmarkEnd w:id="9"/>
      <w:r w:rsidRPr="004C0E24">
        <w:rPr>
          <w:rFonts w:ascii="Times New Roman" w:hAnsi="Times New Roman"/>
          <w:b/>
          <w:bCs/>
          <w:sz w:val="24"/>
          <w:szCs w:val="24"/>
          <w:lang w:eastAsia="ru-RU"/>
        </w:rPr>
        <w:lastRenderedPageBreak/>
        <w:t>предоставление персональных данных</w:t>
      </w:r>
      <w:r w:rsidRPr="004C0E24">
        <w:rPr>
          <w:rFonts w:ascii="Times New Roman" w:hAnsi="Times New Roman"/>
          <w:sz w:val="24"/>
          <w:szCs w:val="24"/>
          <w:lang w:eastAsia="ru-RU"/>
        </w:rPr>
        <w:t xml:space="preserve"> - действия, направленные на раскрытие персональных данных определенному лицу или определенному кругу лиц;</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10" w:name="sub_126"/>
      <w:bookmarkEnd w:id="10"/>
      <w:r w:rsidRPr="004C0E24">
        <w:rPr>
          <w:rFonts w:ascii="Times New Roman" w:hAnsi="Times New Roman"/>
          <w:b/>
          <w:bCs/>
          <w:sz w:val="24"/>
          <w:szCs w:val="24"/>
          <w:lang w:eastAsia="ru-RU"/>
        </w:rPr>
        <w:t>блокирование персональных данных</w:t>
      </w:r>
      <w:r w:rsidRPr="004C0E24">
        <w:rPr>
          <w:rFonts w:ascii="Times New Roman" w:hAnsi="Times New Roman"/>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11" w:name="sub_127"/>
      <w:bookmarkEnd w:id="11"/>
      <w:r w:rsidRPr="004C0E24">
        <w:rPr>
          <w:rFonts w:ascii="Times New Roman" w:hAnsi="Times New Roman"/>
          <w:b/>
          <w:bCs/>
          <w:sz w:val="24"/>
          <w:szCs w:val="24"/>
          <w:lang w:eastAsia="ru-RU"/>
        </w:rPr>
        <w:t>уничтожение персональных данных</w:t>
      </w:r>
      <w:r w:rsidRPr="004C0E24">
        <w:rPr>
          <w:rFonts w:ascii="Times New Roman" w:hAnsi="Times New Roman"/>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12" w:name="sub_128"/>
      <w:bookmarkEnd w:id="12"/>
      <w:r w:rsidRPr="004C0E24">
        <w:rPr>
          <w:rFonts w:ascii="Times New Roman" w:hAnsi="Times New Roman"/>
          <w:b/>
          <w:bCs/>
          <w:sz w:val="24"/>
          <w:szCs w:val="24"/>
          <w:lang w:eastAsia="ru-RU"/>
        </w:rPr>
        <w:t>обезличивание персональных данных</w:t>
      </w:r>
      <w:r w:rsidRPr="004C0E24">
        <w:rPr>
          <w:rFonts w:ascii="Times New Roman" w:hAnsi="Times New Roman"/>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b/>
          <w:bCs/>
          <w:sz w:val="24"/>
          <w:szCs w:val="24"/>
          <w:lang w:eastAsia="ru-RU"/>
        </w:rPr>
        <w:t>информационная система персональных данных</w:t>
      </w:r>
      <w:r w:rsidRPr="004C0E24">
        <w:rPr>
          <w:rFonts w:ascii="Times New Roman" w:hAnsi="Times New Roman"/>
          <w:sz w:val="24"/>
          <w:szCs w:val="24"/>
          <w:lang w:eastAsia="ru-RU"/>
        </w:rPr>
        <w:t xml:space="preserve"> - совокупность содержащихся в базах данных персональных данных и обеспечивающих их обработку информационных т</w:t>
      </w:r>
      <w:r w:rsidR="00536FC2">
        <w:rPr>
          <w:rFonts w:ascii="Times New Roman" w:hAnsi="Times New Roman"/>
          <w:sz w:val="24"/>
          <w:szCs w:val="24"/>
          <w:lang w:eastAsia="ru-RU"/>
        </w:rPr>
        <w:t>ехнологий и технических средств.</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1.6. Основные права и обязанности Оператора.</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1.6.1. Оператор</w:t>
      </w:r>
      <w:r w:rsidRPr="004C0E24">
        <w:rPr>
          <w:rFonts w:ascii="Times New Roman" w:hAnsi="Times New Roman"/>
          <w:b/>
          <w:bCs/>
          <w:sz w:val="24"/>
          <w:szCs w:val="24"/>
          <w:lang w:eastAsia="ru-RU"/>
        </w:rPr>
        <w:t xml:space="preserve"> </w:t>
      </w:r>
      <w:r w:rsidRPr="004C0E24">
        <w:rPr>
          <w:rFonts w:ascii="Times New Roman" w:hAnsi="Times New Roman"/>
          <w:sz w:val="24"/>
          <w:szCs w:val="24"/>
          <w:lang w:eastAsia="ru-RU"/>
        </w:rPr>
        <w:t>имеет право:</w:t>
      </w:r>
    </w:p>
    <w:p w:rsidR="004C0E24" w:rsidRPr="004C0E24" w:rsidRDefault="004C0E24" w:rsidP="004C0E24">
      <w:pPr>
        <w:numPr>
          <w:ilvl w:val="0"/>
          <w:numId w:val="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4C0E24" w:rsidRPr="004C0E24" w:rsidRDefault="004C0E24" w:rsidP="00536FC2">
      <w:pPr>
        <w:numPr>
          <w:ilvl w:val="0"/>
          <w:numId w:val="2"/>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r w:rsidR="00536FC2" w:rsidRPr="00536FC2">
        <w:rPr>
          <w:rFonts w:ascii="Times New Roman" w:hAnsi="Times New Roman"/>
          <w:sz w:val="24"/>
          <w:szCs w:val="24"/>
          <w:lang w:eastAsia="ru-RU"/>
        </w:rPr>
        <w:t>,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r w:rsidRPr="004C0E24">
        <w:rPr>
          <w:rFonts w:ascii="Times New Roman" w:hAnsi="Times New Roman"/>
          <w:sz w:val="24"/>
          <w:szCs w:val="24"/>
          <w:lang w:eastAsia="ru-RU"/>
        </w:rPr>
        <w:t>;</w:t>
      </w:r>
    </w:p>
    <w:p w:rsidR="004C0E24" w:rsidRPr="004C0E24" w:rsidRDefault="004C0E24" w:rsidP="004C0E24">
      <w:pPr>
        <w:numPr>
          <w:ilvl w:val="0"/>
          <w:numId w:val="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1.6.2. Оператор</w:t>
      </w:r>
      <w:r w:rsidRPr="004C0E24">
        <w:rPr>
          <w:rFonts w:ascii="Times New Roman" w:hAnsi="Times New Roman"/>
          <w:b/>
          <w:bCs/>
          <w:sz w:val="24"/>
          <w:szCs w:val="24"/>
          <w:lang w:eastAsia="ru-RU"/>
        </w:rPr>
        <w:t xml:space="preserve"> </w:t>
      </w:r>
      <w:r w:rsidRPr="004C0E24">
        <w:rPr>
          <w:rFonts w:ascii="Times New Roman" w:hAnsi="Times New Roman"/>
          <w:sz w:val="24"/>
          <w:szCs w:val="24"/>
          <w:lang w:eastAsia="ru-RU"/>
        </w:rPr>
        <w:t>обязан:</w:t>
      </w:r>
    </w:p>
    <w:p w:rsidR="004C0E24" w:rsidRPr="004C0E24" w:rsidRDefault="004C0E24" w:rsidP="004C0E24">
      <w:pPr>
        <w:numPr>
          <w:ilvl w:val="0"/>
          <w:numId w:val="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организовывать обработку персональных данных в соответствии с требованиями Закона о персональных данных;</w:t>
      </w:r>
    </w:p>
    <w:p w:rsidR="004C0E24" w:rsidRPr="004C0E24" w:rsidRDefault="004C0E24" w:rsidP="004C0E24">
      <w:pPr>
        <w:numPr>
          <w:ilvl w:val="0"/>
          <w:numId w:val="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4C0E24" w:rsidRDefault="00536FC2" w:rsidP="00536FC2">
      <w:pPr>
        <w:numPr>
          <w:ilvl w:val="0"/>
          <w:numId w:val="3"/>
        </w:numPr>
        <w:autoSpaceDE w:val="0"/>
        <w:autoSpaceDN w:val="0"/>
        <w:adjustRightInd w:val="0"/>
        <w:spacing w:after="0" w:line="240" w:lineRule="auto"/>
        <w:jc w:val="both"/>
        <w:rPr>
          <w:rFonts w:ascii="Times New Roman" w:hAnsi="Times New Roman"/>
          <w:sz w:val="24"/>
          <w:szCs w:val="24"/>
          <w:lang w:eastAsia="ru-RU"/>
        </w:rPr>
      </w:pPr>
      <w:r w:rsidRPr="00536FC2">
        <w:rPr>
          <w:rFonts w:ascii="Times New Roman" w:hAnsi="Times New Roman"/>
          <w:sz w:val="24"/>
          <w:szCs w:val="24"/>
          <w:lang w:eastAsia="ru-RU"/>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rsidR="00536FC2" w:rsidRPr="004C0E24" w:rsidRDefault="00536FC2" w:rsidP="00536FC2">
      <w:pPr>
        <w:numPr>
          <w:ilvl w:val="0"/>
          <w:numId w:val="3"/>
        </w:numPr>
        <w:autoSpaceDE w:val="0"/>
        <w:autoSpaceDN w:val="0"/>
        <w:adjustRightInd w:val="0"/>
        <w:spacing w:after="0" w:line="240" w:lineRule="auto"/>
        <w:jc w:val="both"/>
        <w:rPr>
          <w:rFonts w:ascii="Times New Roman" w:hAnsi="Times New Roman"/>
          <w:sz w:val="24"/>
          <w:szCs w:val="24"/>
          <w:lang w:eastAsia="ru-RU"/>
        </w:rPr>
      </w:pPr>
      <w:r w:rsidRPr="00536FC2">
        <w:rPr>
          <w:rFonts w:ascii="Times New Roman" w:hAnsi="Times New Roman"/>
          <w:sz w:val="24"/>
          <w:szCs w:val="24"/>
          <w:lang w:eastAsia="ru-RU"/>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1.7. Основные права субъекта персональных данных. Субъект персональных данных имеет право:</w:t>
      </w:r>
    </w:p>
    <w:p w:rsidR="004C0E24" w:rsidRPr="004C0E24" w:rsidRDefault="004C0E24" w:rsidP="004C0E24">
      <w:pPr>
        <w:numPr>
          <w:ilvl w:val="0"/>
          <w:numId w:val="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4C0E24" w:rsidRPr="004C0E24" w:rsidRDefault="004C0E24" w:rsidP="004C0E24">
      <w:pPr>
        <w:numPr>
          <w:ilvl w:val="0"/>
          <w:numId w:val="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w:t>
      </w:r>
      <w:r w:rsidRPr="004C0E24">
        <w:rPr>
          <w:rFonts w:ascii="Times New Roman" w:hAnsi="Times New Roman"/>
          <w:sz w:val="24"/>
          <w:szCs w:val="24"/>
          <w:lang w:eastAsia="ru-RU"/>
        </w:rPr>
        <w:lastRenderedPageBreak/>
        <w:t>полученными или не являются необходимыми для заявленной цели обработки, а также принимать предусмотренные законом меры по защите своих прав;</w:t>
      </w:r>
    </w:p>
    <w:p w:rsidR="00AD0BC3" w:rsidRPr="00AD0BC3" w:rsidRDefault="00AD0BC3" w:rsidP="00AD0BC3">
      <w:pPr>
        <w:numPr>
          <w:ilvl w:val="0"/>
          <w:numId w:val="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дать предварительное согласие на обработку персональных данных в целях продвижения на рынке товаров, работ и услуг;</w:t>
      </w:r>
    </w:p>
    <w:p w:rsidR="004C0E24" w:rsidRPr="004C0E24" w:rsidRDefault="004C0E24" w:rsidP="004C0E24">
      <w:pPr>
        <w:numPr>
          <w:ilvl w:val="0"/>
          <w:numId w:val="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обжаловать в Роскомнадзоре или в судебном порядке неправомерные действия или бездействие Оператора</w:t>
      </w:r>
      <w:r w:rsidRPr="00AD0BC3">
        <w:rPr>
          <w:rFonts w:ascii="Times New Roman" w:hAnsi="Times New Roman"/>
          <w:sz w:val="24"/>
          <w:szCs w:val="24"/>
          <w:lang w:eastAsia="ru-RU"/>
        </w:rPr>
        <w:t xml:space="preserve"> </w:t>
      </w:r>
      <w:r w:rsidRPr="004C0E24">
        <w:rPr>
          <w:rFonts w:ascii="Times New Roman" w:hAnsi="Times New Roman"/>
          <w:sz w:val="24"/>
          <w:szCs w:val="24"/>
          <w:lang w:eastAsia="ru-RU"/>
        </w:rPr>
        <w:t>при обработке его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1.9. Ответственность за нарушение требований законодательства Российской Федерации и нормативных актов </w:t>
      </w:r>
      <w:r w:rsidR="00ED4F69" w:rsidRPr="00ED4F69">
        <w:rPr>
          <w:rFonts w:ascii="Times New Roman" w:hAnsi="Times New Roman"/>
          <w:sz w:val="24"/>
          <w:szCs w:val="24"/>
        </w:rPr>
        <w:t>ГАУ ТО «Омутинский ветцентр»</w:t>
      </w:r>
      <w:r w:rsidR="00ED4F69">
        <w:rPr>
          <w:rFonts w:ascii="Times New Roman" w:hAnsi="Times New Roman"/>
          <w:sz w:val="24"/>
          <w:szCs w:val="24"/>
        </w:rPr>
        <w:t xml:space="preserve"> </w:t>
      </w:r>
      <w:r w:rsidRPr="004C0E24">
        <w:rPr>
          <w:rFonts w:ascii="Times New Roman" w:hAnsi="Times New Roman"/>
          <w:sz w:val="24"/>
          <w:szCs w:val="24"/>
          <w:lang w:eastAsia="ru-RU"/>
        </w:rPr>
        <w:t xml:space="preserve"> в сфере обработки и защиты персональных данных определяется в соответствии с законодательством Российской Федерации.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2. Цели сбора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13" w:name="sub_21"/>
      <w:bookmarkEnd w:id="13"/>
      <w:r w:rsidRPr="004C0E24">
        <w:rPr>
          <w:rFonts w:ascii="Times New Roman" w:hAnsi="Times New Roman"/>
          <w:sz w:val="24"/>
          <w:szCs w:val="24"/>
          <w:lang w:eastAsia="ru-RU"/>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2.2. Обработке подлежат только персональные данные, которые отвечают целям их обработки.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2.3. Обработка Оператором персональных данных осуществляется в следующих целях:</w:t>
      </w:r>
    </w:p>
    <w:p w:rsidR="004C0E24" w:rsidRPr="004C0E24" w:rsidRDefault="004C0E24" w:rsidP="004C0E24">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осуществление своей деятельности в соответствии с уставом </w:t>
      </w:r>
      <w:r w:rsidR="00ED4F69" w:rsidRPr="00ED4F69">
        <w:rPr>
          <w:rFonts w:ascii="Times New Roman" w:hAnsi="Times New Roman"/>
          <w:sz w:val="24"/>
          <w:szCs w:val="24"/>
        </w:rPr>
        <w:t>ГАУ ТО «Омутинский ветцентр»</w:t>
      </w:r>
      <w:r w:rsidR="00AD0BC3" w:rsidRPr="00AD0BC3">
        <w:rPr>
          <w:rFonts w:ascii="Times New Roman" w:hAnsi="Times New Roman"/>
          <w:sz w:val="24"/>
          <w:szCs w:val="24"/>
          <w:lang w:eastAsia="ru-RU"/>
        </w:rPr>
        <w:t>, в том числе заключение и исполнение договоров с контрагентами</w:t>
      </w:r>
      <w:r w:rsidRPr="004C0E24">
        <w:rPr>
          <w:rFonts w:ascii="Times New Roman" w:hAnsi="Times New Roman"/>
          <w:sz w:val="24"/>
          <w:szCs w:val="24"/>
          <w:lang w:eastAsia="ru-RU"/>
        </w:rPr>
        <w:t>;</w:t>
      </w:r>
    </w:p>
    <w:p w:rsidR="00AD0BC3" w:rsidRDefault="00AD0BC3" w:rsidP="004C0E24">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 xml:space="preserve">исполнение трудового законодательства в рамках трудовых и иных непосредственно связанных с ним отношений, в том числе: содействие работникам в трудоустройстве, получении образования и продвижении по службе, привлечение и отбор кандидатов на работу у Оператора, обеспечение личной безопасности работников, контроль количества и качества выполняемой работы, обеспечение сохранности имущества, ведение кадрового и бухучета, заполнение и передача в уполномоченные органы требуемых форм отчетности, организация постановки на индивидуальный (персонифицированный) учет работников в </w:t>
      </w:r>
      <w:r w:rsidR="00E707DB" w:rsidRPr="00E707DB">
        <w:rPr>
          <w:rFonts w:ascii="Times New Roman" w:hAnsi="Times New Roman"/>
          <w:sz w:val="24"/>
          <w:szCs w:val="24"/>
          <w:lang w:eastAsia="ru-RU"/>
        </w:rPr>
        <w:t>системах обязательного пенсионного страхования и обязательного социального страхования</w:t>
      </w:r>
      <w:r w:rsidR="00E707DB">
        <w:t>;</w:t>
      </w:r>
    </w:p>
    <w:p w:rsidR="00A216C6" w:rsidRPr="00ED4F69" w:rsidRDefault="004C0E24" w:rsidP="00F61890">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ED4F69">
        <w:rPr>
          <w:rFonts w:ascii="Times New Roman" w:hAnsi="Times New Roman"/>
          <w:sz w:val="24"/>
          <w:szCs w:val="24"/>
          <w:lang w:eastAsia="ru-RU"/>
        </w:rPr>
        <w:t>осуществление пропускного режима.</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3. Правовые основания обработки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4C0E24" w:rsidRPr="004C0E24" w:rsidRDefault="004C0E24" w:rsidP="004C0E24">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Конституция Российской Федерации;</w:t>
      </w:r>
    </w:p>
    <w:p w:rsidR="004C0E24" w:rsidRPr="004C0E24" w:rsidRDefault="004C0E24" w:rsidP="004C0E24">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Гражданский кодекс Российской Федерации;</w:t>
      </w:r>
    </w:p>
    <w:p w:rsidR="004C0E24" w:rsidRPr="004C0E24" w:rsidRDefault="004C0E24" w:rsidP="004C0E24">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Трудовой кодекс Российской Федерации;</w:t>
      </w:r>
    </w:p>
    <w:p w:rsidR="004C0E24" w:rsidRPr="004C0E24" w:rsidRDefault="004C0E24" w:rsidP="004C0E24">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Налоговый кодекс Российской Федерации;</w:t>
      </w:r>
    </w:p>
    <w:p w:rsidR="004C0E24" w:rsidRPr="004C0E24" w:rsidRDefault="004C0E24" w:rsidP="004C0E24">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Федеральный закон от 08.02.1998 N 14-ФЗ "Об обществах с ограниченной ответственностью";</w:t>
      </w:r>
    </w:p>
    <w:p w:rsidR="004C0E24" w:rsidRPr="004C0E24" w:rsidRDefault="004C0E24" w:rsidP="004C0E24">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Федеральный закон от 06.12.2011 N 402-ФЗ "О бухгалтерском учете";</w:t>
      </w:r>
    </w:p>
    <w:p w:rsidR="004C0E24" w:rsidRPr="004C0E24" w:rsidRDefault="004C0E24" w:rsidP="004C0E24">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Федеральный закон от 15.12.2001 N 167-ФЗ "Об обязательном пенсионном страховании в Российской Федерации";</w:t>
      </w:r>
    </w:p>
    <w:p w:rsidR="004C0E24" w:rsidRPr="004C0E24" w:rsidRDefault="004C0E24" w:rsidP="004C0E24">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нормативные правовые акты, регулирующие отношения, связанные с деятельностью Оператора.</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4. Объем и категории обрабатываемых персональных данных,</w:t>
      </w: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категории субъектов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4.1. Содержание и объем обрабатываемых персональных данных должны соответствовать заявленным целям обработки, предусмотренным в разд. 2 настоящей Политики. Обрабатываемые персональные данные не должны быть избыточными по отношению к заявленным целям их обработки.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lastRenderedPageBreak/>
        <w:t>4.2. Оператор может обрабатывать персональные данные следующих категорий субъектов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4.2.1. Кандидаты для приема на работу к Оператору</w:t>
      </w:r>
      <w:r w:rsidR="00AD0BC3" w:rsidRPr="00AD0BC3">
        <w:rPr>
          <w:rFonts w:ascii="Times New Roman" w:hAnsi="Times New Roman"/>
          <w:sz w:val="24"/>
          <w:szCs w:val="24"/>
          <w:lang w:eastAsia="ru-RU"/>
        </w:rPr>
        <w:t xml:space="preserve"> - для целей исполнения трудового законодательства в рамках трудовых и иных непосредственно связанных с ним отношений, </w:t>
      </w:r>
      <w:bookmarkStart w:id="14" w:name="_Hlk114492559"/>
      <w:r w:rsidR="00AD0BC3" w:rsidRPr="00AD0BC3">
        <w:rPr>
          <w:rFonts w:ascii="Times New Roman" w:hAnsi="Times New Roman"/>
          <w:sz w:val="24"/>
          <w:szCs w:val="24"/>
          <w:lang w:eastAsia="ru-RU"/>
        </w:rPr>
        <w:t>осуществления пропускного режима</w:t>
      </w:r>
      <w:bookmarkEnd w:id="14"/>
      <w:r w:rsidRPr="004C0E24">
        <w:rPr>
          <w:rFonts w:ascii="Times New Roman" w:hAnsi="Times New Roman"/>
          <w:sz w:val="24"/>
          <w:szCs w:val="24"/>
          <w:lang w:eastAsia="ru-RU"/>
        </w:rPr>
        <w:t>:</w:t>
      </w:r>
    </w:p>
    <w:p w:rsidR="004C0E24" w:rsidRPr="004C0E24" w:rsidRDefault="004C0E24"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фамилия, имя, отчество;</w:t>
      </w:r>
    </w:p>
    <w:p w:rsidR="004C0E24" w:rsidRPr="004C0E24" w:rsidRDefault="004C0E24"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пол;</w:t>
      </w:r>
    </w:p>
    <w:p w:rsidR="004C0E24" w:rsidRPr="004C0E24" w:rsidRDefault="004C0E24"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гражданство;</w:t>
      </w:r>
    </w:p>
    <w:p w:rsidR="004C0E24" w:rsidRPr="004C0E24" w:rsidRDefault="004C0E24"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дата и место рождения;</w:t>
      </w:r>
    </w:p>
    <w:p w:rsidR="004C0E24" w:rsidRPr="004C0E24" w:rsidRDefault="004C0E24"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контактные данные;</w:t>
      </w:r>
    </w:p>
    <w:p w:rsidR="004C0E24" w:rsidRPr="004C0E24" w:rsidRDefault="004C0E24"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об образовании, опыте работы, квалификации;</w:t>
      </w:r>
    </w:p>
    <w:p w:rsidR="004C0E24" w:rsidRPr="004C0E24" w:rsidRDefault="004C0E24"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персональные данные, сообщаемые кандидатами в резюме и сопроводительных письмах.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4.2.2. Работники и бывшие работники Оператора</w:t>
      </w:r>
      <w:r w:rsidR="00AD0BC3" w:rsidRPr="00AD0BC3">
        <w:rPr>
          <w:rFonts w:ascii="Times New Roman" w:hAnsi="Times New Roman"/>
          <w:sz w:val="24"/>
          <w:szCs w:val="24"/>
          <w:lang w:eastAsia="ru-RU"/>
        </w:rPr>
        <w:t xml:space="preserve">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r w:rsidRPr="004C0E24">
        <w:rPr>
          <w:rFonts w:ascii="Times New Roman" w:hAnsi="Times New Roman"/>
          <w:sz w:val="24"/>
          <w:szCs w:val="24"/>
          <w:lang w:eastAsia="ru-RU"/>
        </w:rPr>
        <w:t>:</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фамилия, имя, отчество;</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пол;</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гражданство;</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дата и место рождения;</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изображение (фотография);</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паспортные данные;</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адрес регистрации по месту жительства;</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адрес фактического проживания;</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контактные данные;</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индивидуальный номер налогоплательщика;</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страховой номер индивидуального лицевого счета (СНИЛС);</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об образовании, квалификации, профессиональной подготовке и повышении квалификации;</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семейное положение, наличие детей, родственные связи;</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 трудовой деятельности, в том числе наличие поощрений, награждений и (или) дисциплинарных взысканий;</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данные о регистрации брака;</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 воинском учете;</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об инвалидности;</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об удержании алиментов;</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 доходе с предыдущего места работы;</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персональные данные, предоставляемые работниками в соответствии с требованиями трудового законодательства.</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4.2.3. Члены семьи работников Оператора</w:t>
      </w:r>
      <w:r w:rsidR="00AD0BC3" w:rsidRPr="00AD0BC3">
        <w:rPr>
          <w:rFonts w:ascii="Times New Roman" w:hAnsi="Times New Roman"/>
          <w:sz w:val="24"/>
          <w:szCs w:val="24"/>
          <w:lang w:eastAsia="ru-RU"/>
        </w:rPr>
        <w:t xml:space="preserve"> - для целей исполнения трудового законодательства в рамках трудовых и иных непосредственно связанных с ним отношений</w:t>
      </w:r>
      <w:r w:rsidRPr="004C0E24">
        <w:rPr>
          <w:rFonts w:ascii="Times New Roman" w:hAnsi="Times New Roman"/>
          <w:sz w:val="24"/>
          <w:szCs w:val="24"/>
          <w:lang w:eastAsia="ru-RU"/>
        </w:rPr>
        <w:t>:</w:t>
      </w:r>
    </w:p>
    <w:p w:rsidR="004C0E24" w:rsidRPr="004C0E24" w:rsidRDefault="004C0E24" w:rsidP="004C0E24">
      <w:pPr>
        <w:numPr>
          <w:ilvl w:val="0"/>
          <w:numId w:val="10"/>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фамилия, имя, отчество;</w:t>
      </w:r>
    </w:p>
    <w:p w:rsidR="004C0E24" w:rsidRPr="004C0E24" w:rsidRDefault="004C0E24" w:rsidP="004C0E24">
      <w:pPr>
        <w:numPr>
          <w:ilvl w:val="0"/>
          <w:numId w:val="10"/>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степень родства;</w:t>
      </w:r>
    </w:p>
    <w:p w:rsidR="004C0E24" w:rsidRPr="004C0E24" w:rsidRDefault="004C0E24" w:rsidP="004C0E24">
      <w:pPr>
        <w:numPr>
          <w:ilvl w:val="0"/>
          <w:numId w:val="10"/>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год рождения;</w:t>
      </w:r>
    </w:p>
    <w:p w:rsidR="004C0E24" w:rsidRPr="004C0E24" w:rsidRDefault="004C0E24" w:rsidP="004C0E24">
      <w:pPr>
        <w:numPr>
          <w:ilvl w:val="0"/>
          <w:numId w:val="10"/>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персональные данные, предоставляемые работниками в соответствии с требованиями трудового законодательства.</w:t>
      </w:r>
    </w:p>
    <w:p w:rsidR="002B1892" w:rsidRPr="00A216C6" w:rsidRDefault="004C0E24" w:rsidP="002B1892">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5. Порядок и условия обработки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5.1. Обработка персональных данных осуществляется Оператором в соответствии с требованиями законодательства Российской Федерации.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AD0BC3" w:rsidRPr="00AD0BC3" w:rsidRDefault="00AD0BC3" w:rsidP="00AD0BC3">
      <w:pPr>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5.3. Оператор осуществляет обработку персональных данных для каждой цели их обработки следующими способами:</w:t>
      </w:r>
    </w:p>
    <w:p w:rsidR="00AD0BC3" w:rsidRPr="00AD0BC3" w:rsidRDefault="00AD0BC3" w:rsidP="00AD0BC3">
      <w:pPr>
        <w:numPr>
          <w:ilvl w:val="0"/>
          <w:numId w:val="22"/>
        </w:numPr>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неавтоматизированная обработка персональных данных;</w:t>
      </w:r>
    </w:p>
    <w:p w:rsidR="00AD0BC3" w:rsidRPr="00AD0BC3" w:rsidRDefault="00AD0BC3" w:rsidP="00AD0BC3">
      <w:pPr>
        <w:numPr>
          <w:ilvl w:val="0"/>
          <w:numId w:val="22"/>
        </w:numPr>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AD0BC3" w:rsidRPr="00AD0BC3" w:rsidRDefault="00AD0BC3" w:rsidP="00AD0BC3">
      <w:pPr>
        <w:numPr>
          <w:ilvl w:val="0"/>
          <w:numId w:val="22"/>
        </w:numPr>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смешанная обработка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5.4. К обработке персональных данных допускаются работники Оператора, в должностные обязанности которых входит обработка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5.5. Обработка персональных данных</w:t>
      </w:r>
      <w:r w:rsidR="00713D53">
        <w:rPr>
          <w:rFonts w:ascii="Times New Roman" w:hAnsi="Times New Roman"/>
          <w:sz w:val="24"/>
          <w:szCs w:val="24"/>
          <w:lang w:eastAsia="ru-RU"/>
        </w:rPr>
        <w:t xml:space="preserve"> </w:t>
      </w:r>
      <w:r w:rsidR="00713D53" w:rsidRPr="00713D53">
        <w:rPr>
          <w:rFonts w:ascii="Times New Roman" w:hAnsi="Times New Roman"/>
          <w:sz w:val="24"/>
          <w:szCs w:val="24"/>
          <w:lang w:eastAsia="ru-RU"/>
        </w:rPr>
        <w:t>для каждой цели обработки, указанной в п. 2.3 Политики,</w:t>
      </w:r>
      <w:r w:rsidRPr="004C0E24">
        <w:rPr>
          <w:rFonts w:ascii="Times New Roman" w:hAnsi="Times New Roman"/>
          <w:sz w:val="24"/>
          <w:szCs w:val="24"/>
          <w:lang w:eastAsia="ru-RU"/>
        </w:rPr>
        <w:t xml:space="preserve"> осуществляется путем:</w:t>
      </w:r>
    </w:p>
    <w:p w:rsidR="004C0E24" w:rsidRPr="004C0E24" w:rsidRDefault="004C0E24" w:rsidP="004C0E24">
      <w:pPr>
        <w:numPr>
          <w:ilvl w:val="0"/>
          <w:numId w:val="1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получения персональных данных в устной и письменной форме непосредственно от субъектов персональных данных;</w:t>
      </w:r>
    </w:p>
    <w:p w:rsidR="004C0E24" w:rsidRPr="004C0E24" w:rsidRDefault="004C0E24" w:rsidP="004C0E24">
      <w:pPr>
        <w:numPr>
          <w:ilvl w:val="0"/>
          <w:numId w:val="1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внесения персональных данных в журналы, реестры и информационные системы Оператора;</w:t>
      </w:r>
    </w:p>
    <w:p w:rsidR="004C0E24" w:rsidRPr="004C0E24" w:rsidRDefault="004C0E24" w:rsidP="004C0E24">
      <w:pPr>
        <w:numPr>
          <w:ilvl w:val="0"/>
          <w:numId w:val="1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использования иных способов обработки персональных данных.</w:t>
      </w:r>
    </w:p>
    <w:p w:rsid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w:t>
      </w:r>
      <w:r w:rsidR="003F7C23" w:rsidRPr="003F7C23">
        <w:rPr>
          <w:rFonts w:ascii="Times New Roman" w:hAnsi="Times New Roman"/>
          <w:sz w:val="24"/>
          <w:szCs w:val="24"/>
          <w:lang w:eastAsia="ru-RU"/>
        </w:rPr>
        <w:t xml:space="preserve">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9333CC" w:rsidRPr="004C0E24" w:rsidRDefault="009333CC" w:rsidP="004C0E24">
      <w:pPr>
        <w:autoSpaceDE w:val="0"/>
        <w:autoSpaceDN w:val="0"/>
        <w:adjustRightInd w:val="0"/>
        <w:spacing w:after="0" w:line="240" w:lineRule="auto"/>
        <w:jc w:val="both"/>
        <w:rPr>
          <w:rFonts w:ascii="Times New Roman" w:hAnsi="Times New Roman"/>
          <w:sz w:val="24"/>
          <w:szCs w:val="24"/>
          <w:lang w:eastAsia="ru-RU"/>
        </w:rPr>
      </w:pPr>
      <w:r w:rsidRPr="009333CC">
        <w:rPr>
          <w:rFonts w:ascii="Times New Roman" w:hAnsi="Times New Roman"/>
          <w:sz w:val="24"/>
          <w:szCs w:val="24"/>
          <w:lang w:eastAsia="ru-RU"/>
        </w:rPr>
        <w:t>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N 18.</w:t>
      </w:r>
    </w:p>
    <w:p w:rsidR="00E707DB" w:rsidRPr="00E707DB" w:rsidRDefault="00E707DB" w:rsidP="00E707DB">
      <w:pPr>
        <w:autoSpaceDE w:val="0"/>
        <w:autoSpaceDN w:val="0"/>
        <w:adjustRightInd w:val="0"/>
        <w:spacing w:after="0" w:line="240" w:lineRule="auto"/>
        <w:jc w:val="both"/>
        <w:rPr>
          <w:rFonts w:ascii="Times New Roman" w:hAnsi="Times New Roman"/>
          <w:sz w:val="24"/>
          <w:szCs w:val="24"/>
          <w:lang w:eastAsia="ru-RU"/>
        </w:rPr>
      </w:pPr>
      <w:r w:rsidRPr="00E707DB">
        <w:rPr>
          <w:rFonts w:ascii="Times New Roman" w:hAnsi="Times New Roman"/>
          <w:sz w:val="24"/>
          <w:szCs w:val="24"/>
          <w:lang w:eastAsia="ru-RU"/>
        </w:rPr>
        <w:t>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определяет угрозы безопасности персональных данных при их обработке;</w:t>
      </w:r>
    </w:p>
    <w:p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принимает локальные нормативные акты и иные документы, регулирующие отношения в сфере обработки и защиты персональных данных;</w:t>
      </w:r>
    </w:p>
    <w:p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создает необходимые условия для работы с персональными данными;</w:t>
      </w:r>
    </w:p>
    <w:p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организует учет документов, содержащих персональные данные;</w:t>
      </w:r>
    </w:p>
    <w:p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организует работу с информационными системами, в которых обрабатываются персональные данные;</w:t>
      </w:r>
    </w:p>
    <w:p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хранит персональные данные в условиях, при которых обеспечивается их сохранность и исключается неправомерный доступ к ним;</w:t>
      </w:r>
    </w:p>
    <w:p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организует обучение работников Оператора, осуществляющих обработку персональных данных.</w:t>
      </w:r>
    </w:p>
    <w:p w:rsid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5.9. Оператор осуществляет хранение персональных данных в форме, позволяющей определить субъекта персональных данных, не дольше, чем этого </w:t>
      </w:r>
      <w:r w:rsidR="00713D53" w:rsidRPr="00713D53">
        <w:rPr>
          <w:rFonts w:ascii="Times New Roman" w:hAnsi="Times New Roman"/>
          <w:sz w:val="24"/>
          <w:szCs w:val="24"/>
          <w:lang w:eastAsia="ru-RU"/>
        </w:rPr>
        <w:t>требует каждая цель</w:t>
      </w:r>
      <w:r w:rsidRPr="004C0E24">
        <w:rPr>
          <w:rFonts w:ascii="Times New Roman" w:hAnsi="Times New Roman"/>
          <w:sz w:val="24"/>
          <w:szCs w:val="24"/>
          <w:lang w:eastAsia="ru-RU"/>
        </w:rPr>
        <w:t xml:space="preserve"> обработки персональных данных, если срок хранения персональных данных не установлен федеральным законом, договором.</w:t>
      </w:r>
    </w:p>
    <w:p w:rsidR="00713D53" w:rsidRPr="00713D53" w:rsidRDefault="00713D53" w:rsidP="00713D53">
      <w:p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5.9.1. Персональные данные на бумажных носителях хранятся в ООО "Верона" в течение сроков хранения документов, для которых эти сроки предусмотрены законодательством об архивном деле в РФ (Федеральный закон от 22.10.2004 N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20.12.2019 N 236)).</w:t>
      </w:r>
    </w:p>
    <w:p w:rsidR="00713D53" w:rsidRPr="00713D53" w:rsidRDefault="00713D53" w:rsidP="00713D53">
      <w:p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lastRenderedPageBreak/>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713D53" w:rsidRPr="00713D53" w:rsidRDefault="00713D53" w:rsidP="00713D53">
      <w:p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5.10. Оператор прекращает обработку персональных данных в следующих случаях:</w:t>
      </w:r>
    </w:p>
    <w:p w:rsidR="00713D53" w:rsidRPr="00713D53" w:rsidRDefault="00713D53" w:rsidP="00913BED">
      <w:pPr>
        <w:numPr>
          <w:ilvl w:val="0"/>
          <w:numId w:val="31"/>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выявлен факт их неправомерной обработки. Срок - в течение трех рабочих дней с даты выявления;</w:t>
      </w:r>
    </w:p>
    <w:p w:rsidR="00713D53" w:rsidRPr="00713D53" w:rsidRDefault="00713D53" w:rsidP="00913BED">
      <w:pPr>
        <w:numPr>
          <w:ilvl w:val="0"/>
          <w:numId w:val="31"/>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достигнута цель их обработки;</w:t>
      </w:r>
    </w:p>
    <w:p w:rsidR="00713D53" w:rsidRDefault="00713D53" w:rsidP="00913BED">
      <w:pPr>
        <w:numPr>
          <w:ilvl w:val="0"/>
          <w:numId w:val="31"/>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rsidR="00713D53" w:rsidRPr="00713D53" w:rsidRDefault="00713D53" w:rsidP="00713D53">
      <w:p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713D53" w:rsidRPr="00713D53" w:rsidRDefault="00713D53" w:rsidP="00713D53">
      <w:pPr>
        <w:numPr>
          <w:ilvl w:val="0"/>
          <w:numId w:val="30"/>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713D53" w:rsidRPr="00713D53" w:rsidRDefault="00713D53" w:rsidP="00713D53">
      <w:pPr>
        <w:numPr>
          <w:ilvl w:val="0"/>
          <w:numId w:val="30"/>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713D53" w:rsidRPr="00713D53" w:rsidRDefault="00713D53" w:rsidP="00713D53">
      <w:pPr>
        <w:numPr>
          <w:ilvl w:val="0"/>
          <w:numId w:val="30"/>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иное не предусмотрено другим соглашением между Оператором и субъектом персональных данных.</w:t>
      </w:r>
    </w:p>
    <w:p w:rsidR="00713D53" w:rsidRDefault="00713D53" w:rsidP="00713D53">
      <w:pPr>
        <w:autoSpaceDE w:val="0"/>
        <w:autoSpaceDN w:val="0"/>
        <w:adjustRightInd w:val="0"/>
        <w:spacing w:after="0" w:line="240" w:lineRule="auto"/>
        <w:jc w:val="both"/>
        <w:rPr>
          <w:rFonts w:ascii="Arial" w:hAnsi="Arial" w:cs="Arial"/>
          <w:sz w:val="20"/>
          <w:szCs w:val="20"/>
        </w:rPr>
      </w:pPr>
      <w:r w:rsidRPr="00713D53">
        <w:rPr>
          <w:rFonts w:ascii="Times New Roman" w:hAnsi="Times New Roman"/>
          <w:sz w:val="24"/>
          <w:szCs w:val="24"/>
          <w:lang w:eastAsia="ru-RU"/>
        </w:rPr>
        <w:t>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rsidR="004C0E24" w:rsidRPr="004C0E24" w:rsidRDefault="00913BED" w:rsidP="004C0E24">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5.13</w:t>
      </w:r>
      <w:r w:rsidR="004C0E24" w:rsidRPr="004C0E24">
        <w:rPr>
          <w:rFonts w:ascii="Times New Roman" w:hAnsi="Times New Roman"/>
          <w:sz w:val="24"/>
          <w:szCs w:val="24"/>
          <w:lang w:eastAsia="ru-RU"/>
        </w:rPr>
        <w:t>.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6. Актуализация, исправление, удаление</w:t>
      </w:r>
      <w:r w:rsidR="00F375DF">
        <w:rPr>
          <w:rFonts w:ascii="Times New Roman" w:hAnsi="Times New Roman"/>
          <w:b/>
          <w:bCs/>
          <w:sz w:val="24"/>
          <w:szCs w:val="24"/>
          <w:lang w:eastAsia="ru-RU"/>
        </w:rPr>
        <w:t>,</w:t>
      </w:r>
      <w:r w:rsidRPr="004C0E24">
        <w:rPr>
          <w:rFonts w:ascii="Times New Roman" w:hAnsi="Times New Roman"/>
          <w:b/>
          <w:bCs/>
          <w:sz w:val="24"/>
          <w:szCs w:val="24"/>
          <w:lang w:eastAsia="ru-RU"/>
        </w:rPr>
        <w:t xml:space="preserve"> уничтожение</w:t>
      </w:r>
    </w:p>
    <w:p w:rsidR="00913BED" w:rsidRDefault="004C0E24" w:rsidP="004C0E24">
      <w:pPr>
        <w:autoSpaceDE w:val="0"/>
        <w:autoSpaceDN w:val="0"/>
        <w:adjustRightInd w:val="0"/>
        <w:spacing w:after="0" w:line="240" w:lineRule="auto"/>
        <w:jc w:val="center"/>
        <w:rPr>
          <w:rFonts w:ascii="Times New Roman" w:hAnsi="Times New Roman"/>
          <w:b/>
          <w:bCs/>
          <w:sz w:val="24"/>
          <w:szCs w:val="24"/>
          <w:lang w:eastAsia="ru-RU"/>
        </w:rPr>
      </w:pPr>
      <w:r w:rsidRPr="004C0E24">
        <w:rPr>
          <w:rFonts w:ascii="Times New Roman" w:hAnsi="Times New Roman"/>
          <w:b/>
          <w:bCs/>
          <w:sz w:val="24"/>
          <w:szCs w:val="24"/>
          <w:lang w:eastAsia="ru-RU"/>
        </w:rPr>
        <w:t>персональных данных</w:t>
      </w:r>
      <w:r w:rsidR="00012B77">
        <w:rPr>
          <w:rFonts w:ascii="Times New Roman" w:hAnsi="Times New Roman"/>
          <w:b/>
          <w:bCs/>
          <w:sz w:val="24"/>
          <w:szCs w:val="24"/>
          <w:lang w:eastAsia="ru-RU"/>
        </w:rPr>
        <w:t>,</w:t>
      </w:r>
      <w:r w:rsidR="00913BED">
        <w:rPr>
          <w:rFonts w:ascii="Times New Roman" w:hAnsi="Times New Roman"/>
          <w:b/>
          <w:bCs/>
          <w:sz w:val="24"/>
          <w:szCs w:val="24"/>
          <w:lang w:eastAsia="ru-RU"/>
        </w:rPr>
        <w:t xml:space="preserve"> </w:t>
      </w:r>
      <w:r w:rsidRPr="004C0E24">
        <w:rPr>
          <w:rFonts w:ascii="Times New Roman" w:hAnsi="Times New Roman"/>
          <w:b/>
          <w:bCs/>
          <w:sz w:val="24"/>
          <w:szCs w:val="24"/>
          <w:lang w:eastAsia="ru-RU"/>
        </w:rPr>
        <w:t>ответы на запросы субъектов</w:t>
      </w:r>
      <w:r w:rsidR="00F375DF">
        <w:rPr>
          <w:rFonts w:ascii="Times New Roman" w:hAnsi="Times New Roman"/>
          <w:b/>
          <w:bCs/>
          <w:sz w:val="24"/>
          <w:szCs w:val="24"/>
          <w:lang w:eastAsia="ru-RU"/>
        </w:rPr>
        <w:t xml:space="preserve"> </w:t>
      </w:r>
      <w:r w:rsidRPr="004C0E24">
        <w:rPr>
          <w:rFonts w:ascii="Times New Roman" w:hAnsi="Times New Roman"/>
          <w:b/>
          <w:bCs/>
          <w:sz w:val="24"/>
          <w:szCs w:val="24"/>
          <w:lang w:eastAsia="ru-RU"/>
        </w:rPr>
        <w:t>на доступ</w:t>
      </w: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к персональным данным</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Default="004C0E24" w:rsidP="00F375DF">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6.1. </w:t>
      </w:r>
      <w:r w:rsidR="00F375DF" w:rsidRPr="00F375DF">
        <w:rPr>
          <w:rFonts w:ascii="Times New Roman" w:hAnsi="Times New Roman"/>
          <w:sz w:val="24"/>
          <w:szCs w:val="24"/>
          <w:lang w:eastAsia="ru-RU"/>
        </w:rPr>
        <w:t>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rsidR="00A2492C" w:rsidRPr="004C0E24" w:rsidRDefault="00A2492C" w:rsidP="00F375DF">
      <w:pPr>
        <w:autoSpaceDE w:val="0"/>
        <w:autoSpaceDN w:val="0"/>
        <w:adjustRightInd w:val="0"/>
        <w:spacing w:after="0" w:line="240" w:lineRule="auto"/>
        <w:jc w:val="both"/>
        <w:rPr>
          <w:rFonts w:ascii="Times New Roman" w:hAnsi="Times New Roman"/>
          <w:sz w:val="24"/>
          <w:szCs w:val="24"/>
          <w:lang w:eastAsia="ru-RU"/>
        </w:rPr>
      </w:pPr>
      <w:r w:rsidRPr="00A2492C">
        <w:rPr>
          <w:rFonts w:ascii="Times New Roman" w:hAnsi="Times New Roman"/>
          <w:sz w:val="24"/>
          <w:szCs w:val="24"/>
          <w:lang w:eastAsia="ru-RU"/>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Запрос должен содержать:</w:t>
      </w:r>
    </w:p>
    <w:p w:rsidR="004C0E24" w:rsidRPr="004C0E24" w:rsidRDefault="004C0E24" w:rsidP="004C0E24">
      <w:pPr>
        <w:numPr>
          <w:ilvl w:val="0"/>
          <w:numId w:val="1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4C0E24" w:rsidRPr="004C0E24" w:rsidRDefault="004C0E24" w:rsidP="004C0E24">
      <w:pPr>
        <w:numPr>
          <w:ilvl w:val="0"/>
          <w:numId w:val="1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4C0E24" w:rsidRPr="004C0E24" w:rsidRDefault="004C0E24" w:rsidP="004C0E24">
      <w:pPr>
        <w:numPr>
          <w:ilvl w:val="0"/>
          <w:numId w:val="1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подпись субъекта персональных данных или его представителя.</w:t>
      </w:r>
    </w:p>
    <w:p w:rsid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F375DF" w:rsidRPr="004C0E24" w:rsidRDefault="00F375DF" w:rsidP="004C0E24">
      <w:pPr>
        <w:autoSpaceDE w:val="0"/>
        <w:autoSpaceDN w:val="0"/>
        <w:adjustRightInd w:val="0"/>
        <w:spacing w:after="0" w:line="240" w:lineRule="auto"/>
        <w:jc w:val="both"/>
        <w:rPr>
          <w:rFonts w:ascii="Times New Roman" w:hAnsi="Times New Roman"/>
          <w:sz w:val="24"/>
          <w:szCs w:val="24"/>
          <w:lang w:eastAsia="ru-RU"/>
        </w:rPr>
      </w:pPr>
      <w:r w:rsidRPr="00F375DF">
        <w:rPr>
          <w:rFonts w:ascii="Times New Roman" w:hAnsi="Times New Roman"/>
          <w:sz w:val="24"/>
          <w:szCs w:val="24"/>
          <w:lang w:eastAsia="ru-RU"/>
        </w:rPr>
        <w:lastRenderedPageBreak/>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w:t>
      </w:r>
      <w:r w:rsidR="00EE561F">
        <w:rPr>
          <w:rFonts w:ascii="Times New Roman" w:hAnsi="Times New Roman"/>
          <w:sz w:val="24"/>
          <w:szCs w:val="24"/>
          <w:lang w:eastAsia="ru-RU"/>
        </w:rPr>
        <w:t>,</w:t>
      </w:r>
      <w:r w:rsidRPr="004C0E24">
        <w:rPr>
          <w:rFonts w:ascii="Times New Roman" w:hAnsi="Times New Roman"/>
          <w:sz w:val="24"/>
          <w:szCs w:val="24"/>
          <w:lang w:eastAsia="ru-RU"/>
        </w:rPr>
        <w:t xml:space="preserve">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F375DF" w:rsidRDefault="004C0E24" w:rsidP="00D40EBD">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913BED" w:rsidRPr="00913BED" w:rsidRDefault="00913BED" w:rsidP="00913BED">
      <w:p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6.</w:t>
      </w:r>
      <w:r w:rsidR="00D40EBD">
        <w:rPr>
          <w:rFonts w:ascii="Times New Roman" w:hAnsi="Times New Roman"/>
          <w:sz w:val="24"/>
          <w:szCs w:val="24"/>
          <w:lang w:eastAsia="ru-RU"/>
        </w:rPr>
        <w:t>4</w:t>
      </w:r>
      <w:r w:rsidRPr="00913BED">
        <w:rPr>
          <w:rFonts w:ascii="Times New Roman" w:hAnsi="Times New Roman"/>
          <w:sz w:val="24"/>
          <w:szCs w:val="24"/>
          <w:lang w:eastAsia="ru-RU"/>
        </w:rPr>
        <w:t>.</w:t>
      </w:r>
      <w:r>
        <w:rPr>
          <w:rFonts w:ascii="Times New Roman" w:hAnsi="Times New Roman"/>
          <w:sz w:val="24"/>
          <w:szCs w:val="24"/>
          <w:lang w:eastAsia="ru-RU"/>
        </w:rPr>
        <w:t xml:space="preserve"> </w:t>
      </w:r>
      <w:r w:rsidRPr="00913BED">
        <w:rPr>
          <w:rFonts w:ascii="Times New Roman" w:hAnsi="Times New Roman"/>
          <w:sz w:val="24"/>
          <w:szCs w:val="24"/>
          <w:lang w:eastAsia="ru-RU"/>
        </w:rPr>
        <w:t>Порядок уничтожения персональных данных Оператором.</w:t>
      </w:r>
    </w:p>
    <w:p w:rsidR="00913BED" w:rsidRPr="00913BED" w:rsidRDefault="00913BED" w:rsidP="00913BED">
      <w:p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6.</w:t>
      </w:r>
      <w:r w:rsidR="00D40EBD">
        <w:rPr>
          <w:rFonts w:ascii="Times New Roman" w:hAnsi="Times New Roman"/>
          <w:sz w:val="24"/>
          <w:szCs w:val="24"/>
          <w:lang w:eastAsia="ru-RU"/>
        </w:rPr>
        <w:t>4</w:t>
      </w:r>
      <w:r w:rsidRPr="00913BED">
        <w:rPr>
          <w:rFonts w:ascii="Times New Roman" w:hAnsi="Times New Roman"/>
          <w:sz w:val="24"/>
          <w:szCs w:val="24"/>
          <w:lang w:eastAsia="ru-RU"/>
        </w:rPr>
        <w:t>.1. Условия и сроки уничтожения персональных данных Оператором:</w:t>
      </w:r>
    </w:p>
    <w:p w:rsidR="00913BED" w:rsidRPr="00913BED" w:rsidRDefault="00913BED" w:rsidP="00913BED">
      <w:pPr>
        <w:numPr>
          <w:ilvl w:val="0"/>
          <w:numId w:val="33"/>
        </w:num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достижение цели обработки персональных данных либо утрата необходимости достигать эту цель - в течение 30 дней;</w:t>
      </w:r>
    </w:p>
    <w:p w:rsidR="00913BED" w:rsidRPr="00913BED" w:rsidRDefault="00913BED" w:rsidP="00913BED">
      <w:pPr>
        <w:numPr>
          <w:ilvl w:val="0"/>
          <w:numId w:val="33"/>
        </w:num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достижение максимальных сроков хранения документов, содержащих персональные данные,</w:t>
      </w:r>
      <w:r>
        <w:rPr>
          <w:rFonts w:ascii="Times New Roman" w:hAnsi="Times New Roman"/>
          <w:sz w:val="24"/>
          <w:szCs w:val="24"/>
          <w:lang w:eastAsia="ru-RU"/>
        </w:rPr>
        <w:t xml:space="preserve"> </w:t>
      </w:r>
      <w:r w:rsidRPr="00913BED">
        <w:rPr>
          <w:rFonts w:ascii="Times New Roman" w:hAnsi="Times New Roman"/>
          <w:sz w:val="24"/>
          <w:szCs w:val="24"/>
          <w:lang w:eastAsia="ru-RU"/>
        </w:rPr>
        <w:t>- в течение 30 дней;</w:t>
      </w:r>
    </w:p>
    <w:p w:rsidR="00913BED" w:rsidRPr="00913BED" w:rsidRDefault="00913BED" w:rsidP="00913BED">
      <w:pPr>
        <w:numPr>
          <w:ilvl w:val="0"/>
          <w:numId w:val="33"/>
        </w:num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rsidR="00913BED" w:rsidRPr="00913BED" w:rsidRDefault="00913BED" w:rsidP="00913BED">
      <w:pPr>
        <w:numPr>
          <w:ilvl w:val="0"/>
          <w:numId w:val="33"/>
        </w:num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6.</w:t>
      </w:r>
      <w:r w:rsidR="00D40EBD">
        <w:rPr>
          <w:rFonts w:ascii="Times New Roman" w:hAnsi="Times New Roman"/>
          <w:sz w:val="24"/>
          <w:szCs w:val="24"/>
          <w:lang w:eastAsia="ru-RU"/>
        </w:rPr>
        <w:t>4</w:t>
      </w:r>
      <w:r w:rsidR="00913BED">
        <w:rPr>
          <w:rFonts w:ascii="Times New Roman" w:hAnsi="Times New Roman"/>
          <w:sz w:val="24"/>
          <w:szCs w:val="24"/>
          <w:lang w:eastAsia="ru-RU"/>
        </w:rPr>
        <w:t>.2. При достижении цели</w:t>
      </w:r>
      <w:r w:rsidRPr="004C0E24">
        <w:rPr>
          <w:rFonts w:ascii="Times New Roman" w:hAnsi="Times New Roman"/>
          <w:sz w:val="24"/>
          <w:szCs w:val="24"/>
          <w:lang w:eastAsia="ru-RU"/>
        </w:rPr>
        <w:t xml:space="preserve">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4C0E24" w:rsidRPr="004C0E24" w:rsidRDefault="004C0E24" w:rsidP="004C0E24">
      <w:pPr>
        <w:numPr>
          <w:ilvl w:val="0"/>
          <w:numId w:val="1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4C0E24" w:rsidRPr="004C0E24" w:rsidRDefault="004C0E24" w:rsidP="004C0E24">
      <w:pPr>
        <w:numPr>
          <w:ilvl w:val="0"/>
          <w:numId w:val="1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913BED" w:rsidRDefault="004C0E24" w:rsidP="00913BED">
      <w:pPr>
        <w:numPr>
          <w:ilvl w:val="0"/>
          <w:numId w:val="1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иное не предусмотрено другим соглашением между Оператором и субъектом персональных данных.</w:t>
      </w:r>
    </w:p>
    <w:p w:rsidR="00913BED" w:rsidRPr="00913BED" w:rsidRDefault="00913BED" w:rsidP="00913BED">
      <w:p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6.</w:t>
      </w:r>
      <w:r w:rsidR="00D40EBD">
        <w:rPr>
          <w:rFonts w:ascii="Times New Roman" w:hAnsi="Times New Roman"/>
          <w:sz w:val="24"/>
          <w:szCs w:val="24"/>
          <w:lang w:eastAsia="ru-RU"/>
        </w:rPr>
        <w:t>4</w:t>
      </w:r>
      <w:r w:rsidRPr="00913BED">
        <w:rPr>
          <w:rFonts w:ascii="Times New Roman" w:hAnsi="Times New Roman"/>
          <w:sz w:val="24"/>
          <w:szCs w:val="24"/>
          <w:lang w:eastAsia="ru-RU"/>
        </w:rPr>
        <w:t>.3. Уничтожение персональных данных осуществляет комиссия, созданная приказом директора .</w:t>
      </w:r>
    </w:p>
    <w:p w:rsidR="00913BED" w:rsidRPr="00913BED" w:rsidRDefault="00913BED" w:rsidP="00913BED">
      <w:p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6.</w:t>
      </w:r>
      <w:r w:rsidR="00D40EBD">
        <w:rPr>
          <w:rFonts w:ascii="Times New Roman" w:hAnsi="Times New Roman"/>
          <w:sz w:val="24"/>
          <w:szCs w:val="24"/>
          <w:lang w:eastAsia="ru-RU"/>
        </w:rPr>
        <w:t>4</w:t>
      </w:r>
      <w:r w:rsidRPr="00913BED">
        <w:rPr>
          <w:rFonts w:ascii="Times New Roman" w:hAnsi="Times New Roman"/>
          <w:sz w:val="24"/>
          <w:szCs w:val="24"/>
          <w:lang w:eastAsia="ru-RU"/>
        </w:rPr>
        <w:t>.4. Способы уничтожения персональных данных устанавливаются в локальных нормативных актах Оператора.</w:t>
      </w:r>
    </w:p>
    <w:p w:rsidR="00304C9F" w:rsidRPr="00304C9F" w:rsidRDefault="00304C9F" w:rsidP="00304C9F">
      <w:pPr>
        <w:spacing w:before="100" w:beforeAutospacing="1" w:after="0" w:line="240" w:lineRule="auto"/>
        <w:rPr>
          <w:rFonts w:ascii="Times New Roman" w:hAnsi="Times New Roman"/>
          <w:b/>
          <w:sz w:val="24"/>
          <w:szCs w:val="24"/>
          <w:lang w:eastAsia="ru-RU"/>
        </w:rPr>
      </w:pPr>
      <w:r>
        <w:rPr>
          <w:rFonts w:ascii="Times New Roman" w:hAnsi="Times New Roman"/>
          <w:b/>
          <w:sz w:val="24"/>
          <w:szCs w:val="24"/>
          <w:lang w:eastAsia="ru-RU"/>
        </w:rPr>
        <w:t xml:space="preserve">                                                         </w:t>
      </w:r>
      <w:r w:rsidRPr="00304C9F">
        <w:rPr>
          <w:rFonts w:ascii="Times New Roman" w:hAnsi="Times New Roman"/>
          <w:b/>
          <w:sz w:val="24"/>
          <w:szCs w:val="24"/>
          <w:lang w:eastAsia="ru-RU"/>
        </w:rPr>
        <w:t>7. Заключительные положения</w:t>
      </w:r>
    </w:p>
    <w:p w:rsidR="00304C9F" w:rsidRPr="00304C9F" w:rsidRDefault="00304C9F" w:rsidP="00304C9F">
      <w:pPr>
        <w:spacing w:after="0" w:line="240" w:lineRule="auto"/>
        <w:rPr>
          <w:rFonts w:ascii="Times New Roman" w:hAnsi="Times New Roman"/>
          <w:sz w:val="24"/>
          <w:szCs w:val="24"/>
          <w:lang w:eastAsia="ru-RU"/>
        </w:rPr>
      </w:pPr>
      <w:r w:rsidRPr="00304C9F">
        <w:rPr>
          <w:rFonts w:ascii="Times New Roman" w:hAnsi="Times New Roman"/>
          <w:sz w:val="24"/>
          <w:szCs w:val="24"/>
          <w:lang w:eastAsia="ru-RU"/>
        </w:rPr>
        <w:t>К настоящей Политике обеспечивается неограниченный доступ.</w:t>
      </w:r>
    </w:p>
    <w:p w:rsidR="00304C9F" w:rsidRPr="00304C9F" w:rsidRDefault="00304C9F" w:rsidP="00304C9F">
      <w:pPr>
        <w:spacing w:after="0" w:line="240" w:lineRule="auto"/>
        <w:rPr>
          <w:rFonts w:ascii="Times New Roman" w:hAnsi="Times New Roman"/>
          <w:sz w:val="24"/>
          <w:szCs w:val="24"/>
          <w:lang w:eastAsia="ru-RU"/>
        </w:rPr>
      </w:pPr>
      <w:r w:rsidRPr="00304C9F">
        <w:rPr>
          <w:rFonts w:ascii="Times New Roman" w:hAnsi="Times New Roman"/>
          <w:sz w:val="24"/>
          <w:szCs w:val="24"/>
          <w:lang w:eastAsia="ru-RU"/>
        </w:rPr>
        <w:t>Настоящая Политика подлежит изменению, дополнению в случае принятия новых законодательных актов и нормативных документов по обработке и защите ПДн.</w:t>
      </w:r>
    </w:p>
    <w:p w:rsidR="00304C9F" w:rsidRPr="00304C9F" w:rsidRDefault="00304C9F" w:rsidP="00304C9F">
      <w:pPr>
        <w:spacing w:after="0" w:line="240" w:lineRule="auto"/>
        <w:rPr>
          <w:rFonts w:ascii="Times New Roman" w:hAnsi="Times New Roman"/>
          <w:sz w:val="24"/>
          <w:szCs w:val="24"/>
          <w:lang w:eastAsia="ru-RU"/>
        </w:rPr>
      </w:pPr>
      <w:r w:rsidRPr="00304C9F">
        <w:rPr>
          <w:rFonts w:ascii="Times New Roman" w:hAnsi="Times New Roman"/>
          <w:sz w:val="24"/>
          <w:szCs w:val="24"/>
          <w:lang w:eastAsia="ru-RU"/>
        </w:rPr>
        <w:t>Контроль за исполнением требований настоящей Политики осуществляется ответственным за организацию обработки ПДн в Учреждении.</w:t>
      </w:r>
    </w:p>
    <w:p w:rsidR="00304C9F" w:rsidRPr="00304C9F" w:rsidRDefault="00304C9F" w:rsidP="00304C9F">
      <w:pPr>
        <w:spacing w:before="100" w:beforeAutospacing="1" w:after="0" w:line="240" w:lineRule="auto"/>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750089" w:rsidRPr="00E707DB" w:rsidRDefault="00750089" w:rsidP="00E707DB">
      <w:pPr>
        <w:jc w:val="both"/>
        <w:rPr>
          <w:rFonts w:ascii="Times New Roman" w:hAnsi="Times New Roman"/>
          <w:sz w:val="24"/>
          <w:szCs w:val="24"/>
        </w:rPr>
      </w:pPr>
    </w:p>
    <w:sectPr w:rsidR="00750089" w:rsidRPr="00E707DB" w:rsidSect="003F7C23">
      <w:headerReference w:type="default" r:id="rId7"/>
      <w:pgSz w:w="11906" w:h="16838"/>
      <w:pgMar w:top="567" w:right="567" w:bottom="567" w:left="567" w:header="39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8CB" w:rsidRDefault="000868CB" w:rsidP="00750089">
      <w:pPr>
        <w:spacing w:after="0" w:line="240" w:lineRule="auto"/>
      </w:pPr>
      <w:r>
        <w:separator/>
      </w:r>
    </w:p>
  </w:endnote>
  <w:endnote w:type="continuationSeparator" w:id="0">
    <w:p w:rsidR="000868CB" w:rsidRDefault="000868CB" w:rsidP="007500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8CB" w:rsidRDefault="000868CB" w:rsidP="00750089">
      <w:pPr>
        <w:spacing w:after="0" w:line="240" w:lineRule="auto"/>
      </w:pPr>
      <w:r>
        <w:separator/>
      </w:r>
    </w:p>
  </w:footnote>
  <w:footnote w:type="continuationSeparator" w:id="0">
    <w:p w:rsidR="000868CB" w:rsidRDefault="000868CB" w:rsidP="007500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089" w:rsidRDefault="00750089" w:rsidP="00C3548E">
    <w:pPr>
      <w:pStyle w:val="a4"/>
      <w:spacing w:line="240" w:lineRule="auto"/>
      <w:jc w:val="right"/>
    </w:pPr>
    <w:r w:rsidRPr="001A6C6E">
      <w:rPr>
        <w:rFonts w:ascii="Times New Roman" w:hAnsi="Times New Roman"/>
        <w:sz w:val="14"/>
        <w:szCs w:val="14"/>
      </w:rPr>
      <w:t xml:space="preserve">Подготовлено с использованием системы </w:t>
    </w:r>
    <w:r w:rsidRPr="001A6C6E">
      <w:rPr>
        <w:rFonts w:ascii="Times New Roman" w:hAnsi="Times New Roman"/>
        <w:b/>
        <w:bCs/>
        <w:sz w:val="14"/>
        <w:szCs w:val="14"/>
      </w:rPr>
      <w:t>КонсультантПлюс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0"/>
    <w:lvl w:ilvl="0">
      <w:start w:val="1"/>
      <w:numFmt w:val="decimal"/>
      <w:lvlText w:val="%1)"/>
      <w:lvlJc w:val="left"/>
      <w:pPr>
        <w:tabs>
          <w:tab w:val="num" w:pos="540"/>
        </w:tabs>
        <w:ind w:left="540" w:hanging="300"/>
      </w:pPr>
      <w:rPr>
        <w:rFonts w:cs="Times New Roman"/>
      </w:rPr>
    </w:lvl>
  </w:abstractNum>
  <w:abstractNum w:abstractNumId="1">
    <w:nsid w:val="0000000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
    <w:nsid w:val="00000006"/>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3">
    <w:nsid w:val="0000000D"/>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4">
    <w:nsid w:val="02B05A1F"/>
    <w:multiLevelType w:val="hybridMultilevel"/>
    <w:tmpl w:val="413AB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1711A8"/>
    <w:multiLevelType w:val="hybridMultilevel"/>
    <w:tmpl w:val="35FE9AA6"/>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340573"/>
    <w:multiLevelType w:val="hybridMultilevel"/>
    <w:tmpl w:val="6CD48E1C"/>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D3174F"/>
    <w:multiLevelType w:val="hybridMultilevel"/>
    <w:tmpl w:val="C6041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826355"/>
    <w:multiLevelType w:val="hybridMultilevel"/>
    <w:tmpl w:val="C916F45A"/>
    <w:lvl w:ilvl="0" w:tplc="00000000">
      <w:start w:val="1"/>
      <w:numFmt w:val="bullet"/>
      <w:lvlText w:val=""/>
      <w:lvlJc w:val="left"/>
      <w:pPr>
        <w:ind w:left="720" w:hanging="360"/>
      </w:pPr>
      <w:rPr>
        <w:rFonts w:ascii="Symbol" w:hAnsi="Symbol"/>
      </w:rPr>
    </w:lvl>
    <w:lvl w:ilvl="1" w:tplc="DBC6CD3C">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5D6BBA"/>
    <w:multiLevelType w:val="hybridMultilevel"/>
    <w:tmpl w:val="05086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EE0DFB"/>
    <w:multiLevelType w:val="hybridMultilevel"/>
    <w:tmpl w:val="E9364794"/>
    <w:lvl w:ilvl="0" w:tplc="4BE64CF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9E30E8"/>
    <w:multiLevelType w:val="hybridMultilevel"/>
    <w:tmpl w:val="E18C5D2A"/>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E47776"/>
    <w:multiLevelType w:val="hybridMultilevel"/>
    <w:tmpl w:val="5212F100"/>
    <w:lvl w:ilvl="0" w:tplc="4BE64CF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F744E8"/>
    <w:multiLevelType w:val="hybridMultilevel"/>
    <w:tmpl w:val="9C92F9F4"/>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DC29E6"/>
    <w:multiLevelType w:val="hybridMultilevel"/>
    <w:tmpl w:val="0EA41B5A"/>
    <w:lvl w:ilvl="0" w:tplc="00000000">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FD2FEF"/>
    <w:multiLevelType w:val="hybridMultilevel"/>
    <w:tmpl w:val="9D126C7E"/>
    <w:lvl w:ilvl="0" w:tplc="C674E88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2D153F"/>
    <w:multiLevelType w:val="hybridMultilevel"/>
    <w:tmpl w:val="998276F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6580A20"/>
    <w:multiLevelType w:val="hybridMultilevel"/>
    <w:tmpl w:val="4E2C7AF6"/>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940F55"/>
    <w:multiLevelType w:val="hybridMultilevel"/>
    <w:tmpl w:val="946C72B6"/>
    <w:lvl w:ilvl="0" w:tplc="4BE64CF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9"/>
  </w:num>
  <w:num w:numId="18">
    <w:abstractNumId w:val="15"/>
  </w:num>
  <w:num w:numId="19">
    <w:abstractNumId w:val="7"/>
  </w:num>
  <w:num w:numId="20">
    <w:abstractNumId w:val="0"/>
  </w:num>
  <w:num w:numId="21">
    <w:abstractNumId w:val="1"/>
  </w:num>
  <w:num w:numId="22">
    <w:abstractNumId w:val="4"/>
  </w:num>
  <w:num w:numId="23">
    <w:abstractNumId w:val="8"/>
  </w:num>
  <w:num w:numId="24">
    <w:abstractNumId w:val="10"/>
  </w:num>
  <w:num w:numId="25">
    <w:abstractNumId w:val="5"/>
  </w:num>
  <w:num w:numId="26">
    <w:abstractNumId w:val="12"/>
  </w:num>
  <w:num w:numId="27">
    <w:abstractNumId w:val="14"/>
  </w:num>
  <w:num w:numId="28">
    <w:abstractNumId w:val="17"/>
  </w:num>
  <w:num w:numId="29">
    <w:abstractNumId w:val="18"/>
  </w:num>
  <w:num w:numId="30">
    <w:abstractNumId w:val="6"/>
  </w:num>
  <w:num w:numId="31">
    <w:abstractNumId w:val="11"/>
  </w:num>
  <w:num w:numId="32">
    <w:abstractNumId w:val="16"/>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1"/>
    <w:footnote w:id="0"/>
  </w:footnotePr>
  <w:endnotePr>
    <w:endnote w:id="-1"/>
    <w:endnote w:id="0"/>
  </w:endnotePr>
  <w:compat/>
  <w:rsids>
    <w:rsidRoot w:val="006F5476"/>
    <w:rsid w:val="00012B77"/>
    <w:rsid w:val="000868CB"/>
    <w:rsid w:val="000C1221"/>
    <w:rsid w:val="001374AC"/>
    <w:rsid w:val="00170236"/>
    <w:rsid w:val="001A6C6E"/>
    <w:rsid w:val="001D5AD8"/>
    <w:rsid w:val="001E2096"/>
    <w:rsid w:val="001E2617"/>
    <w:rsid w:val="002A6D9B"/>
    <w:rsid w:val="002B1892"/>
    <w:rsid w:val="002E6130"/>
    <w:rsid w:val="00304C9F"/>
    <w:rsid w:val="00347B2E"/>
    <w:rsid w:val="003800B0"/>
    <w:rsid w:val="003B438C"/>
    <w:rsid w:val="003C2394"/>
    <w:rsid w:val="003C5E7A"/>
    <w:rsid w:val="003F0F67"/>
    <w:rsid w:val="003F48EB"/>
    <w:rsid w:val="003F7C23"/>
    <w:rsid w:val="004207D0"/>
    <w:rsid w:val="00442F2B"/>
    <w:rsid w:val="00456C3E"/>
    <w:rsid w:val="004C0E24"/>
    <w:rsid w:val="004C6B16"/>
    <w:rsid w:val="004D45C6"/>
    <w:rsid w:val="00513F58"/>
    <w:rsid w:val="00536FC2"/>
    <w:rsid w:val="00566A0C"/>
    <w:rsid w:val="005A5C48"/>
    <w:rsid w:val="005B736C"/>
    <w:rsid w:val="005F001B"/>
    <w:rsid w:val="005F06E8"/>
    <w:rsid w:val="005F55A1"/>
    <w:rsid w:val="006E46C8"/>
    <w:rsid w:val="006F5476"/>
    <w:rsid w:val="007075EA"/>
    <w:rsid w:val="00713D53"/>
    <w:rsid w:val="00750089"/>
    <w:rsid w:val="007D609C"/>
    <w:rsid w:val="007E3692"/>
    <w:rsid w:val="00811823"/>
    <w:rsid w:val="008703D0"/>
    <w:rsid w:val="0088702A"/>
    <w:rsid w:val="008D6FC6"/>
    <w:rsid w:val="00913BED"/>
    <w:rsid w:val="0091482D"/>
    <w:rsid w:val="009333CC"/>
    <w:rsid w:val="00967C7C"/>
    <w:rsid w:val="00990D2E"/>
    <w:rsid w:val="009E2D21"/>
    <w:rsid w:val="009F1E07"/>
    <w:rsid w:val="00A0026D"/>
    <w:rsid w:val="00A216C6"/>
    <w:rsid w:val="00A2492C"/>
    <w:rsid w:val="00A32BFC"/>
    <w:rsid w:val="00AD0BC3"/>
    <w:rsid w:val="00B41C33"/>
    <w:rsid w:val="00BE5E17"/>
    <w:rsid w:val="00C03A9C"/>
    <w:rsid w:val="00C044A3"/>
    <w:rsid w:val="00C34B6A"/>
    <w:rsid w:val="00C3548E"/>
    <w:rsid w:val="00C508D4"/>
    <w:rsid w:val="00C62D30"/>
    <w:rsid w:val="00CA463B"/>
    <w:rsid w:val="00CF0447"/>
    <w:rsid w:val="00D03863"/>
    <w:rsid w:val="00D40EBD"/>
    <w:rsid w:val="00D615AF"/>
    <w:rsid w:val="00D716B7"/>
    <w:rsid w:val="00D7377D"/>
    <w:rsid w:val="00E707DB"/>
    <w:rsid w:val="00E855C3"/>
    <w:rsid w:val="00E86A2B"/>
    <w:rsid w:val="00E86FA9"/>
    <w:rsid w:val="00ED4F69"/>
    <w:rsid w:val="00EE561F"/>
    <w:rsid w:val="00EF1160"/>
    <w:rsid w:val="00F375DF"/>
    <w:rsid w:val="00F61890"/>
    <w:rsid w:val="00FC13D8"/>
    <w:rsid w:val="00FC37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EF1160"/>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5476"/>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basedOn w:val="a"/>
    <w:link w:val="ConsNonformat0"/>
    <w:rsid w:val="006F5476"/>
    <w:pPr>
      <w:jc w:val="both"/>
    </w:pPr>
    <w:rPr>
      <w:rFonts w:ascii="Courier New" w:hAnsi="Courier New" w:cs="Courier New"/>
      <w:sz w:val="20"/>
      <w:lang w:val="en-US"/>
    </w:rPr>
  </w:style>
  <w:style w:type="character" w:customStyle="1" w:styleId="ConsNonformat0">
    <w:name w:val="ConsNonformat Знак"/>
    <w:link w:val="ConsNonformat"/>
    <w:locked/>
    <w:rsid w:val="006F5476"/>
    <w:rPr>
      <w:rFonts w:ascii="Courier New" w:hAnsi="Courier New"/>
      <w:sz w:val="22"/>
      <w:lang w:val="en-US" w:eastAsia="en-US"/>
    </w:rPr>
  </w:style>
  <w:style w:type="paragraph" w:customStyle="1" w:styleId="ConsDTNonformat">
    <w:name w:val="ConsDTNonformat"/>
    <w:basedOn w:val="a"/>
    <w:link w:val="ConsDTNonformat0"/>
    <w:rsid w:val="006F5476"/>
    <w:pPr>
      <w:jc w:val="both"/>
    </w:pPr>
    <w:rPr>
      <w:rFonts w:ascii="Courier New" w:hAnsi="Courier New" w:cs="Courier New"/>
      <w:lang w:val="en-US"/>
    </w:rPr>
  </w:style>
  <w:style w:type="character" w:customStyle="1" w:styleId="ConsDTNonformat0">
    <w:name w:val="ConsDTNonformat Знак"/>
    <w:link w:val="ConsDTNonformat"/>
    <w:locked/>
    <w:rsid w:val="006F5476"/>
    <w:rPr>
      <w:rFonts w:ascii="Courier New" w:hAnsi="Courier New"/>
      <w:sz w:val="22"/>
      <w:lang w:val="en-US" w:eastAsia="en-US"/>
    </w:rPr>
  </w:style>
  <w:style w:type="paragraph" w:customStyle="1" w:styleId="ConsNormal">
    <w:name w:val="ConsNormal"/>
    <w:rsid w:val="00456C3E"/>
    <w:pPr>
      <w:autoSpaceDE w:val="0"/>
      <w:autoSpaceDN w:val="0"/>
      <w:adjustRightInd w:val="0"/>
      <w:jc w:val="both"/>
    </w:pPr>
    <w:rPr>
      <w:rFonts w:ascii="Courier New" w:hAnsi="Courier New" w:cs="Courier New"/>
    </w:rPr>
  </w:style>
  <w:style w:type="paragraph" w:styleId="a4">
    <w:name w:val="header"/>
    <w:basedOn w:val="a"/>
    <w:link w:val="a5"/>
    <w:uiPriority w:val="99"/>
    <w:rsid w:val="00750089"/>
    <w:pPr>
      <w:tabs>
        <w:tab w:val="center" w:pos="4677"/>
        <w:tab w:val="right" w:pos="9355"/>
      </w:tabs>
    </w:pPr>
  </w:style>
  <w:style w:type="character" w:customStyle="1" w:styleId="a5">
    <w:name w:val="Верхний колонтитул Знак"/>
    <w:basedOn w:val="a0"/>
    <w:link w:val="a4"/>
    <w:uiPriority w:val="99"/>
    <w:locked/>
    <w:rsid w:val="00750089"/>
    <w:rPr>
      <w:rFonts w:cs="Times New Roman"/>
      <w:sz w:val="22"/>
      <w:lang w:eastAsia="en-US"/>
    </w:rPr>
  </w:style>
  <w:style w:type="paragraph" w:styleId="a6">
    <w:name w:val="footer"/>
    <w:basedOn w:val="a"/>
    <w:link w:val="a7"/>
    <w:uiPriority w:val="99"/>
    <w:rsid w:val="00750089"/>
    <w:pPr>
      <w:tabs>
        <w:tab w:val="center" w:pos="4677"/>
        <w:tab w:val="right" w:pos="9355"/>
      </w:tabs>
    </w:pPr>
  </w:style>
  <w:style w:type="character" w:customStyle="1" w:styleId="a7">
    <w:name w:val="Нижний колонтитул Знак"/>
    <w:basedOn w:val="a0"/>
    <w:link w:val="a6"/>
    <w:uiPriority w:val="99"/>
    <w:locked/>
    <w:rsid w:val="00750089"/>
    <w:rPr>
      <w:rFonts w:cs="Times New Roman"/>
      <w:sz w:val="22"/>
      <w:lang w:eastAsia="en-US"/>
    </w:rPr>
  </w:style>
  <w:style w:type="paragraph" w:styleId="a8">
    <w:name w:val="Balloon Text"/>
    <w:basedOn w:val="a"/>
    <w:link w:val="a9"/>
    <w:uiPriority w:val="99"/>
    <w:rsid w:val="00750089"/>
    <w:pPr>
      <w:spacing w:after="0" w:line="240" w:lineRule="auto"/>
    </w:pPr>
    <w:rPr>
      <w:rFonts w:ascii="Tahoma" w:hAnsi="Tahoma" w:cs="Tahoma"/>
      <w:sz w:val="16"/>
      <w:szCs w:val="16"/>
    </w:rPr>
  </w:style>
  <w:style w:type="character" w:customStyle="1" w:styleId="a9">
    <w:name w:val="Текст выноски Знак"/>
    <w:basedOn w:val="a0"/>
    <w:link w:val="a8"/>
    <w:uiPriority w:val="99"/>
    <w:locked/>
    <w:rsid w:val="00750089"/>
    <w:rPr>
      <w:rFonts w:ascii="Tahoma" w:hAnsi="Tahoma" w:cs="Times New Roman"/>
      <w:sz w:val="16"/>
      <w:lang w:eastAsia="en-US"/>
    </w:rPr>
  </w:style>
  <w:style w:type="paragraph" w:styleId="aa">
    <w:name w:val="List Paragraph"/>
    <w:basedOn w:val="a"/>
    <w:uiPriority w:val="34"/>
    <w:qFormat/>
    <w:rsid w:val="00913BED"/>
    <w:pPr>
      <w:spacing w:after="160" w:line="259" w:lineRule="auto"/>
      <w:ind w:left="720"/>
      <w:contextualSpacing/>
    </w:pPr>
  </w:style>
  <w:style w:type="paragraph" w:customStyle="1" w:styleId="ConsPlusNormal">
    <w:name w:val="ConsPlusNormal"/>
    <w:rsid w:val="00E707DB"/>
    <w:pPr>
      <w:widowControl w:val="0"/>
      <w:autoSpaceDE w:val="0"/>
      <w:autoSpaceDN w:val="0"/>
      <w:adjustRightInd w:val="0"/>
    </w:pPr>
    <w:rPr>
      <w:rFonts w:ascii="Arial" w:eastAsiaTheme="minorEastAsia" w:hAnsi="Arial" w:cs="Arial"/>
    </w:rPr>
  </w:style>
  <w:style w:type="paragraph" w:styleId="ab">
    <w:name w:val="Normal (Web)"/>
    <w:basedOn w:val="a"/>
    <w:uiPriority w:val="99"/>
    <w:unhideWhenUsed/>
    <w:rsid w:val="00ED4F69"/>
    <w:pPr>
      <w:spacing w:before="100" w:beforeAutospacing="1" w:after="142"/>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233972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3603</Words>
  <Characters>20539</Characters>
  <Application>Microsoft Office Word</Application>
  <DocSecurity>0</DocSecurity>
  <Lines>171</Lines>
  <Paragraphs>48</Paragraphs>
  <ScaleCrop>false</ScaleCrop>
  <Company>VMI</Company>
  <LinksUpToDate>false</LinksUpToDate>
  <CharactersWithSpaces>24094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LLC Entron</cp:lastModifiedBy>
  <cp:revision>2</cp:revision>
  <cp:lastPrinted>2022-12-23T10:03:00Z</cp:lastPrinted>
  <dcterms:created xsi:type="dcterms:W3CDTF">2023-07-13T09:47:00Z</dcterms:created>
  <dcterms:modified xsi:type="dcterms:W3CDTF">2023-07-13T09:47:00Z</dcterms:modified>
</cp:coreProperties>
</file>